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EC3F" w14:textId="23898632" w:rsidR="00C41E96" w:rsidRPr="00ED755C" w:rsidRDefault="00C23FD0" w:rsidP="00ED755C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>
        <w:rPr>
          <w:rFonts w:eastAsia="Times New Roman" w:cstheme="minorHAnsi"/>
          <w:b/>
          <w:bCs/>
          <w:color w:val="FF0000"/>
          <w:sz w:val="24"/>
          <w:szCs w:val="24"/>
        </w:rPr>
        <w:t>Visit</w:t>
      </w:r>
      <w:r w:rsidR="004E7BDA">
        <w:rPr>
          <w:rFonts w:eastAsia="Times New Roman" w:cstheme="minorHAnsi"/>
          <w:b/>
          <w:bCs/>
          <w:color w:val="FF0000"/>
          <w:sz w:val="24"/>
          <w:szCs w:val="24"/>
        </w:rPr>
        <w:t xml:space="preserve"> Tempest</w:t>
      </w:r>
      <w:r>
        <w:rPr>
          <w:rFonts w:eastAsia="Times New Roman" w:cstheme="minorHAnsi"/>
          <w:b/>
          <w:bCs/>
          <w:color w:val="FF0000"/>
          <w:sz w:val="24"/>
          <w:szCs w:val="24"/>
        </w:rPr>
        <w:t xml:space="preserve"> at ISE 2024, Stand</w:t>
      </w:r>
      <w:r w:rsidR="004E7BDA">
        <w:rPr>
          <w:rFonts w:eastAsia="Times New Roman" w:cstheme="minorHAnsi"/>
          <w:b/>
          <w:bCs/>
          <w:color w:val="FF0000"/>
          <w:sz w:val="24"/>
          <w:szCs w:val="24"/>
        </w:rPr>
        <w:t xml:space="preserve"> #4H260</w:t>
      </w:r>
    </w:p>
    <w:p w14:paraId="271D794C" w14:textId="34CBC01A" w:rsidR="00321633" w:rsidRPr="00321633" w:rsidRDefault="00321633" w:rsidP="00321633">
      <w:pPr>
        <w:rPr>
          <w:b/>
          <w:bCs/>
          <w:sz w:val="28"/>
          <w:szCs w:val="28"/>
        </w:rPr>
      </w:pPr>
      <w:r w:rsidRPr="00321633">
        <w:rPr>
          <w:b/>
          <w:bCs/>
          <w:sz w:val="28"/>
          <w:szCs w:val="28"/>
        </w:rPr>
        <w:t>Fly with Tempest</w:t>
      </w:r>
      <w:r w:rsidR="00073AF7">
        <w:rPr>
          <w:b/>
          <w:bCs/>
          <w:sz w:val="28"/>
          <w:szCs w:val="28"/>
        </w:rPr>
        <w:t>’s new</w:t>
      </w:r>
      <w:r w:rsidRPr="00321633">
        <w:rPr>
          <w:b/>
          <w:bCs/>
          <w:sz w:val="28"/>
          <w:szCs w:val="28"/>
        </w:rPr>
        <w:t xml:space="preserve"> Rental Enclosures at ISE24</w:t>
      </w:r>
    </w:p>
    <w:p w14:paraId="5E1CB1A5" w14:textId="344C0002" w:rsidR="007F6D4A" w:rsidRDefault="401C1CCF" w:rsidP="13725F79">
      <w:pPr>
        <w:spacing w:line="360" w:lineRule="auto"/>
        <w:rPr>
          <w:rFonts w:eastAsiaTheme="minorEastAsia"/>
        </w:rPr>
      </w:pPr>
      <w:r w:rsidRPr="00341076">
        <w:rPr>
          <w:rFonts w:eastAsiaTheme="minorEastAsia"/>
        </w:rPr>
        <w:t xml:space="preserve">Tempest </w:t>
      </w:r>
      <w:r w:rsidR="005C2920">
        <w:rPr>
          <w:rFonts w:eastAsiaTheme="minorEastAsia"/>
        </w:rPr>
        <w:t>is launching</w:t>
      </w:r>
      <w:r w:rsidR="00F045B6" w:rsidRPr="00341076">
        <w:rPr>
          <w:rFonts w:eastAsiaTheme="minorEastAsia"/>
        </w:rPr>
        <w:t xml:space="preserve"> its latest</w:t>
      </w:r>
      <w:r w:rsidRPr="00341076">
        <w:rPr>
          <w:rFonts w:eastAsiaTheme="minorEastAsia"/>
        </w:rPr>
        <w:t xml:space="preserve"> </w:t>
      </w:r>
      <w:r w:rsidR="00355A7E">
        <w:rPr>
          <w:rFonts w:eastAsiaTheme="minorEastAsia"/>
        </w:rPr>
        <w:t xml:space="preserve">rental and staging </w:t>
      </w:r>
      <w:r w:rsidRPr="00341076">
        <w:rPr>
          <w:rFonts w:eastAsiaTheme="minorEastAsia"/>
        </w:rPr>
        <w:t xml:space="preserve">projector enclosure </w:t>
      </w:r>
      <w:r w:rsidR="00784964">
        <w:rPr>
          <w:rFonts w:eastAsiaTheme="minorEastAsia"/>
        </w:rPr>
        <w:t xml:space="preserve">system </w:t>
      </w:r>
      <w:r w:rsidRPr="00341076">
        <w:rPr>
          <w:rFonts w:eastAsiaTheme="minorEastAsia"/>
        </w:rPr>
        <w:t>–</w:t>
      </w:r>
      <w:r w:rsidR="00281612">
        <w:rPr>
          <w:rFonts w:eastAsiaTheme="minorEastAsia"/>
        </w:rPr>
        <w:t xml:space="preserve"> </w:t>
      </w:r>
      <w:r w:rsidRPr="00281612">
        <w:rPr>
          <w:rFonts w:eastAsiaTheme="minorEastAsia"/>
          <w:b/>
          <w:bCs/>
          <w:i/>
          <w:iCs/>
        </w:rPr>
        <w:t>Fly</w:t>
      </w:r>
      <w:r w:rsidR="007D3A85">
        <w:rPr>
          <w:rFonts w:eastAsiaTheme="minorEastAsia"/>
        </w:rPr>
        <w:t xml:space="preserve"> – at ISE 2024</w:t>
      </w:r>
      <w:r w:rsidRPr="00341076">
        <w:rPr>
          <w:rFonts w:eastAsiaTheme="minorEastAsia"/>
        </w:rPr>
        <w:t xml:space="preserve">. </w:t>
      </w:r>
      <w:r w:rsidR="00952164">
        <w:rPr>
          <w:rFonts w:eastAsiaTheme="minorEastAsia"/>
        </w:rPr>
        <w:t xml:space="preserve">Fly’s </w:t>
      </w:r>
      <w:r w:rsidR="00007DCC">
        <w:rPr>
          <w:rFonts w:eastAsiaTheme="minorEastAsia"/>
        </w:rPr>
        <w:t xml:space="preserve">innovative </w:t>
      </w:r>
      <w:r w:rsidR="00952164">
        <w:rPr>
          <w:rFonts w:eastAsiaTheme="minorEastAsia"/>
        </w:rPr>
        <w:t>cha</w:t>
      </w:r>
      <w:r w:rsidR="00E826AC">
        <w:rPr>
          <w:rFonts w:eastAsiaTheme="minorEastAsia"/>
        </w:rPr>
        <w:t>s</w:t>
      </w:r>
      <w:r w:rsidR="00952164">
        <w:rPr>
          <w:rFonts w:eastAsiaTheme="minorEastAsia"/>
        </w:rPr>
        <w:t xml:space="preserve">sis folds flat </w:t>
      </w:r>
      <w:r w:rsidR="00F00EA5">
        <w:rPr>
          <w:rFonts w:eastAsiaTheme="minorEastAsia"/>
        </w:rPr>
        <w:t xml:space="preserve">into less than half its volume </w:t>
      </w:r>
      <w:r w:rsidR="00952164">
        <w:rPr>
          <w:rFonts w:eastAsiaTheme="minorEastAsia"/>
        </w:rPr>
        <w:t>for ultra-compact shipping and storage</w:t>
      </w:r>
      <w:r w:rsidR="00F00EA5">
        <w:rPr>
          <w:rFonts w:eastAsiaTheme="minorEastAsia"/>
        </w:rPr>
        <w:t xml:space="preserve">. </w:t>
      </w:r>
      <w:r w:rsidR="007213AD">
        <w:rPr>
          <w:rFonts w:eastAsiaTheme="minorEastAsia"/>
        </w:rPr>
        <w:t xml:space="preserve">Fly </w:t>
      </w:r>
      <w:r w:rsidR="00355A7E">
        <w:rPr>
          <w:rFonts w:eastAsiaTheme="minorEastAsia"/>
        </w:rPr>
        <w:t>enables</w:t>
      </w:r>
      <w:r w:rsidR="001D796B">
        <w:rPr>
          <w:rFonts w:eastAsiaTheme="minorEastAsia"/>
        </w:rPr>
        <w:t xml:space="preserve"> rapid setup and teardown, with minimal tools, saving on time and labour.</w:t>
      </w:r>
      <w:r w:rsidR="00A70EC9">
        <w:rPr>
          <w:rFonts w:eastAsiaTheme="minorEastAsia"/>
        </w:rPr>
        <w:t xml:space="preserve"> </w:t>
      </w:r>
      <w:r w:rsidR="007D3A85">
        <w:rPr>
          <w:rFonts w:eastAsiaTheme="minorEastAsia"/>
        </w:rPr>
        <w:t xml:space="preserve">Weighting in at just </w:t>
      </w:r>
      <w:r w:rsidR="00281612">
        <w:rPr>
          <w:rFonts w:eastAsiaTheme="minorEastAsia"/>
        </w:rPr>
        <w:t>over 20</w:t>
      </w:r>
      <w:r w:rsidR="007D3A85">
        <w:rPr>
          <w:rFonts w:eastAsiaTheme="minorEastAsia"/>
        </w:rPr>
        <w:t>kg (</w:t>
      </w:r>
      <w:r w:rsidR="00281612">
        <w:rPr>
          <w:rFonts w:eastAsiaTheme="minorEastAsia"/>
        </w:rPr>
        <w:t>44</w:t>
      </w:r>
      <w:r w:rsidR="007D3A85">
        <w:rPr>
          <w:rFonts w:eastAsiaTheme="minorEastAsia"/>
        </w:rPr>
        <w:t xml:space="preserve">lbs), </w:t>
      </w:r>
      <w:r w:rsidR="00355A7E">
        <w:rPr>
          <w:rFonts w:eastAsiaTheme="minorEastAsia"/>
        </w:rPr>
        <w:t>Fly</w:t>
      </w:r>
      <w:r w:rsidR="007D3A85">
        <w:rPr>
          <w:rFonts w:eastAsiaTheme="minorEastAsia"/>
        </w:rPr>
        <w:t xml:space="preserve"> is less than ¼ of the weight of a standard Tempest Typhoon rental enclosure. </w:t>
      </w:r>
      <w:r w:rsidR="00A70EC9">
        <w:rPr>
          <w:rFonts w:eastAsiaTheme="minorEastAsia"/>
        </w:rPr>
        <w:t xml:space="preserve">Fly </w:t>
      </w:r>
      <w:r w:rsidR="0037056D">
        <w:rPr>
          <w:rFonts w:eastAsiaTheme="minorEastAsia"/>
        </w:rPr>
        <w:t xml:space="preserve">is available in four models and </w:t>
      </w:r>
      <w:r w:rsidR="00281E23">
        <w:rPr>
          <w:rFonts w:eastAsiaTheme="minorEastAsia"/>
        </w:rPr>
        <w:t>is compatible with a wide variety of projectors</w:t>
      </w:r>
      <w:r w:rsidR="00281612">
        <w:rPr>
          <w:rFonts w:eastAsiaTheme="minorEastAsia"/>
        </w:rPr>
        <w:t xml:space="preserve"> up to 50k lumens</w:t>
      </w:r>
      <w:r w:rsidR="00281E23">
        <w:rPr>
          <w:rFonts w:eastAsiaTheme="minorEastAsia"/>
        </w:rPr>
        <w:t>, including</w:t>
      </w:r>
      <w:r w:rsidR="008E1E05">
        <w:rPr>
          <w:rFonts w:eastAsiaTheme="minorEastAsia"/>
        </w:rPr>
        <w:t xml:space="preserve"> </w:t>
      </w:r>
      <w:r w:rsidR="00355A7E">
        <w:rPr>
          <w:rFonts w:eastAsiaTheme="minorEastAsia"/>
        </w:rPr>
        <w:t xml:space="preserve">all </w:t>
      </w:r>
      <w:r w:rsidR="008E1E05">
        <w:rPr>
          <w:rFonts w:eastAsiaTheme="minorEastAsia"/>
        </w:rPr>
        <w:t xml:space="preserve">the most popular </w:t>
      </w:r>
      <w:r w:rsidR="00281E23">
        <w:rPr>
          <w:rFonts w:eastAsiaTheme="minorEastAsia"/>
        </w:rPr>
        <w:t>models</w:t>
      </w:r>
      <w:r w:rsidR="008E1E05">
        <w:rPr>
          <w:rFonts w:eastAsiaTheme="minorEastAsia"/>
        </w:rPr>
        <w:t xml:space="preserve"> in the equipment rental space.</w:t>
      </w:r>
    </w:p>
    <w:p w14:paraId="209AE993" w14:textId="73947263" w:rsidR="00321633" w:rsidRDefault="00321633" w:rsidP="0032163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Fly comes with all the usual Tempest protection measures, against airborne pollutants, weather, heat, cold and condensation.</w:t>
      </w:r>
      <w:r w:rsidRPr="00321633">
        <w:rPr>
          <w:rFonts w:eastAsiaTheme="minorEastAsia"/>
        </w:rPr>
        <w:t xml:space="preserve"> </w:t>
      </w:r>
      <w:r>
        <w:rPr>
          <w:rFonts w:eastAsiaTheme="minorEastAsia"/>
        </w:rPr>
        <w:t>Fly also features</w:t>
      </w:r>
      <w:r w:rsidRPr="00341076">
        <w:rPr>
          <w:rFonts w:eastAsiaTheme="minorEastAsia"/>
        </w:rPr>
        <w:t xml:space="preserve"> </w:t>
      </w:r>
      <w:r>
        <w:rPr>
          <w:rFonts w:eastAsiaTheme="minorEastAsia"/>
        </w:rPr>
        <w:t>an AR</w:t>
      </w:r>
      <w:r w:rsidRPr="00341076">
        <w:rPr>
          <w:rFonts w:eastAsiaTheme="minorEastAsia"/>
        </w:rPr>
        <w:t xml:space="preserve">-coated port glass door, </w:t>
      </w:r>
      <w:r>
        <w:rPr>
          <w:rFonts w:eastAsiaTheme="minorEastAsia"/>
        </w:rPr>
        <w:t>that opens without</w:t>
      </w:r>
      <w:r w:rsidRPr="00341076">
        <w:rPr>
          <w:rFonts w:eastAsiaTheme="minorEastAsia"/>
        </w:rPr>
        <w:t xml:space="preserve"> tools, making </w:t>
      </w:r>
      <w:r w:rsidR="00355A7E">
        <w:rPr>
          <w:rFonts w:eastAsiaTheme="minorEastAsia"/>
        </w:rPr>
        <w:t xml:space="preserve">last-minute </w:t>
      </w:r>
      <w:r>
        <w:rPr>
          <w:rFonts w:eastAsiaTheme="minorEastAsia"/>
        </w:rPr>
        <w:t>lens changes quick and painless</w:t>
      </w:r>
      <w:r w:rsidRPr="00341076">
        <w:rPr>
          <w:rFonts w:eastAsiaTheme="minorEastAsia"/>
        </w:rPr>
        <w:t>.</w:t>
      </w:r>
      <w:r>
        <w:rPr>
          <w:rFonts w:eastAsiaTheme="minorEastAsia"/>
        </w:rPr>
        <w:t xml:space="preserve"> For extra-long lenses, a deeper Lens Extender door is available.</w:t>
      </w:r>
    </w:p>
    <w:p w14:paraId="7103F428" w14:textId="71FF747B" w:rsidR="003F3732" w:rsidRDefault="003F3732" w:rsidP="13725F79">
      <w:pPr>
        <w:spacing w:line="360" w:lineRule="auto"/>
        <w:rPr>
          <w:rFonts w:eastAsiaTheme="minorEastAsia"/>
        </w:rPr>
      </w:pPr>
      <w:r w:rsidRPr="00341076">
        <w:rPr>
          <w:rFonts w:eastAsiaTheme="minorEastAsia"/>
        </w:rPr>
        <w:t xml:space="preserve">“We are </w:t>
      </w:r>
      <w:r>
        <w:rPr>
          <w:rFonts w:eastAsiaTheme="minorEastAsia"/>
        </w:rPr>
        <w:t xml:space="preserve">very excited to showcase our latest </w:t>
      </w:r>
      <w:r w:rsidR="00281612">
        <w:rPr>
          <w:rFonts w:eastAsiaTheme="minorEastAsia"/>
        </w:rPr>
        <w:t>rental</w:t>
      </w:r>
      <w:r w:rsidR="005D4411">
        <w:rPr>
          <w:rFonts w:eastAsiaTheme="minorEastAsia"/>
        </w:rPr>
        <w:t xml:space="preserve"> </w:t>
      </w:r>
      <w:r w:rsidR="00007DCC">
        <w:rPr>
          <w:rFonts w:eastAsiaTheme="minorEastAsia"/>
        </w:rPr>
        <w:t>enclosure system</w:t>
      </w:r>
      <w:r>
        <w:rPr>
          <w:rFonts w:eastAsiaTheme="minorEastAsia"/>
        </w:rPr>
        <w:t xml:space="preserve"> in</w:t>
      </w:r>
      <w:r w:rsidRPr="00341076">
        <w:rPr>
          <w:rFonts w:eastAsiaTheme="minorEastAsia"/>
        </w:rPr>
        <w:t xml:space="preserve"> Tempest Fly</w:t>
      </w:r>
      <w:r w:rsidR="00BB4C28">
        <w:rPr>
          <w:rFonts w:eastAsiaTheme="minorEastAsia"/>
        </w:rPr>
        <w:t>,”</w:t>
      </w:r>
      <w:r w:rsidR="00BB4C28" w:rsidRPr="00341076">
        <w:rPr>
          <w:rFonts w:eastAsiaTheme="minorEastAsia"/>
        </w:rPr>
        <w:t xml:space="preserve"> says Tim Burnham, President, Tempest.</w:t>
      </w:r>
      <w:r w:rsidRPr="00341076">
        <w:rPr>
          <w:rFonts w:eastAsiaTheme="minorEastAsia"/>
        </w:rPr>
        <w:t xml:space="preserve"> </w:t>
      </w:r>
      <w:r w:rsidR="00BB4C28">
        <w:rPr>
          <w:rFonts w:eastAsiaTheme="minorEastAsia"/>
        </w:rPr>
        <w:t>“</w:t>
      </w:r>
      <w:r w:rsidRPr="00341076">
        <w:rPr>
          <w:rFonts w:eastAsiaTheme="minorEastAsia"/>
        </w:rPr>
        <w:t xml:space="preserve">Its </w:t>
      </w:r>
      <w:r w:rsidR="00281612">
        <w:rPr>
          <w:rFonts w:eastAsiaTheme="minorEastAsia"/>
        </w:rPr>
        <w:t>truly innovative</w:t>
      </w:r>
      <w:r w:rsidR="00F31879">
        <w:rPr>
          <w:rFonts w:eastAsiaTheme="minorEastAsia"/>
        </w:rPr>
        <w:t xml:space="preserve"> design</w:t>
      </w:r>
      <w:r w:rsidRPr="00341076">
        <w:rPr>
          <w:rFonts w:eastAsiaTheme="minorEastAsia"/>
        </w:rPr>
        <w:t xml:space="preserve"> makes it </w:t>
      </w:r>
      <w:r w:rsidR="00F94F07">
        <w:rPr>
          <w:rFonts w:eastAsiaTheme="minorEastAsia"/>
        </w:rPr>
        <w:t xml:space="preserve">perfect for </w:t>
      </w:r>
      <w:r w:rsidR="00281612">
        <w:rPr>
          <w:rFonts w:eastAsiaTheme="minorEastAsia"/>
        </w:rPr>
        <w:t>event work</w:t>
      </w:r>
      <w:r w:rsidR="00F94F07">
        <w:rPr>
          <w:rFonts w:eastAsiaTheme="minorEastAsia"/>
        </w:rPr>
        <w:t xml:space="preserve"> requiring</w:t>
      </w:r>
      <w:r w:rsidR="0040611C">
        <w:rPr>
          <w:rFonts w:eastAsiaTheme="minorEastAsia"/>
        </w:rPr>
        <w:t xml:space="preserve"> </w:t>
      </w:r>
      <w:r w:rsidR="008E1E05">
        <w:rPr>
          <w:rFonts w:eastAsiaTheme="minorEastAsia"/>
        </w:rPr>
        <w:t xml:space="preserve">a </w:t>
      </w:r>
      <w:r w:rsidR="00F31879">
        <w:rPr>
          <w:rFonts w:eastAsiaTheme="minorEastAsia"/>
        </w:rPr>
        <w:t xml:space="preserve">lightweight and </w:t>
      </w:r>
      <w:r w:rsidR="008E1E05">
        <w:rPr>
          <w:rFonts w:eastAsiaTheme="minorEastAsia"/>
        </w:rPr>
        <w:t>transportable</w:t>
      </w:r>
      <w:r w:rsidR="00AD3F8A">
        <w:rPr>
          <w:rFonts w:eastAsiaTheme="minorEastAsia"/>
        </w:rPr>
        <w:t xml:space="preserve"> enclosure solution, whil</w:t>
      </w:r>
      <w:r w:rsidR="00281612">
        <w:rPr>
          <w:rFonts w:eastAsiaTheme="minorEastAsia"/>
        </w:rPr>
        <w:t>e</w:t>
      </w:r>
      <w:r w:rsidR="00AD3F8A">
        <w:rPr>
          <w:rFonts w:eastAsiaTheme="minorEastAsia"/>
        </w:rPr>
        <w:t xml:space="preserve"> maintaining the build quality </w:t>
      </w:r>
      <w:r w:rsidR="00281612">
        <w:rPr>
          <w:rFonts w:eastAsiaTheme="minorEastAsia"/>
        </w:rPr>
        <w:t>and attention to detail that our professional partners expect from Tempest</w:t>
      </w:r>
      <w:r w:rsidR="005D4411">
        <w:rPr>
          <w:rFonts w:eastAsiaTheme="minorEastAsia"/>
        </w:rPr>
        <w:t>.</w:t>
      </w:r>
      <w:r w:rsidR="00A55624">
        <w:rPr>
          <w:rFonts w:eastAsiaTheme="minorEastAsia"/>
        </w:rPr>
        <w:t xml:space="preserve"> </w:t>
      </w:r>
      <w:r w:rsidR="00281612">
        <w:rPr>
          <w:rFonts w:eastAsiaTheme="minorEastAsia"/>
        </w:rPr>
        <w:t>The creative people we serve often change their minds, and to be able to switch landscape/portrait, or swap out lensing at the last minute</w:t>
      </w:r>
      <w:r w:rsidR="00321633">
        <w:rPr>
          <w:rFonts w:eastAsiaTheme="minorEastAsia"/>
        </w:rPr>
        <w:t>,</w:t>
      </w:r>
      <w:r w:rsidR="00281612">
        <w:rPr>
          <w:rFonts w:eastAsiaTheme="minorEastAsia"/>
        </w:rPr>
        <w:t xml:space="preserve"> is truly priceless</w:t>
      </w:r>
      <w:r w:rsidR="008E1E05">
        <w:rPr>
          <w:rFonts w:eastAsiaTheme="minorEastAsia"/>
        </w:rPr>
        <w:t>.</w:t>
      </w:r>
      <w:r w:rsidR="00F31879">
        <w:rPr>
          <w:rFonts w:eastAsiaTheme="minorEastAsia"/>
        </w:rPr>
        <w:t xml:space="preserve"> Fly will save our partners time and money, whil</w:t>
      </w:r>
      <w:r w:rsidR="00281612">
        <w:rPr>
          <w:rFonts w:eastAsiaTheme="minorEastAsia"/>
        </w:rPr>
        <w:t>e</w:t>
      </w:r>
      <w:r w:rsidR="00F31879">
        <w:rPr>
          <w:rFonts w:eastAsiaTheme="minorEastAsia"/>
        </w:rPr>
        <w:t xml:space="preserve"> offering the</w:t>
      </w:r>
      <w:r w:rsidR="00D660C4">
        <w:rPr>
          <w:rFonts w:eastAsiaTheme="minorEastAsia"/>
        </w:rPr>
        <w:t>m the</w:t>
      </w:r>
      <w:r w:rsidR="00F31879">
        <w:rPr>
          <w:rFonts w:eastAsiaTheme="minorEastAsia"/>
        </w:rPr>
        <w:t xml:space="preserve"> projector protection they need.</w:t>
      </w:r>
      <w:r w:rsidR="00051DD2">
        <w:rPr>
          <w:rFonts w:eastAsiaTheme="minorEastAsia"/>
        </w:rPr>
        <w:t>”</w:t>
      </w:r>
    </w:p>
    <w:p w14:paraId="2E9475E4" w14:textId="1F60A2C9" w:rsidR="00E06399" w:rsidRDefault="001F216E" w:rsidP="009D1B6B">
      <w:pPr>
        <w:spacing w:line="360" w:lineRule="auto"/>
        <w:rPr>
          <w:rFonts w:eastAsiaTheme="minorEastAsia"/>
          <w:color w:val="000000" w:themeColor="text1"/>
        </w:rPr>
      </w:pPr>
      <w:r>
        <w:rPr>
          <w:rFonts w:eastAsiaTheme="minorEastAsia"/>
        </w:rPr>
        <w:t>For large outdoor events</w:t>
      </w:r>
      <w:r w:rsidR="003B324B">
        <w:rPr>
          <w:rFonts w:eastAsiaTheme="minorEastAsia"/>
        </w:rPr>
        <w:t xml:space="preserve">, </w:t>
      </w:r>
      <w:r>
        <w:rPr>
          <w:rFonts w:eastAsiaTheme="minorEastAsia"/>
        </w:rPr>
        <w:t xml:space="preserve">the </w:t>
      </w:r>
      <w:r w:rsidR="00A2230B">
        <w:rPr>
          <w:rFonts w:eastAsiaTheme="minorEastAsia"/>
        </w:rPr>
        <w:t xml:space="preserve">lightweight </w:t>
      </w:r>
      <w:r>
        <w:rPr>
          <w:rFonts w:eastAsiaTheme="minorEastAsia"/>
        </w:rPr>
        <w:t>Fly Rigging Frame</w:t>
      </w:r>
      <w:r w:rsidR="004F3774">
        <w:rPr>
          <w:rFonts w:eastAsiaTheme="minorEastAsia"/>
        </w:rPr>
        <w:t xml:space="preserve"> allows three enclosures to be stacked – landscape or portrait – and tested at ground level before being </w:t>
      </w:r>
      <w:r w:rsidR="00355A7E">
        <w:rPr>
          <w:rFonts w:eastAsiaTheme="minorEastAsia"/>
        </w:rPr>
        <w:t>craned</w:t>
      </w:r>
      <w:r w:rsidR="00D04C65">
        <w:rPr>
          <w:rFonts w:eastAsiaTheme="minorEastAsia"/>
        </w:rPr>
        <w:t xml:space="preserve"> in</w:t>
      </w:r>
      <w:r w:rsidR="00355A7E">
        <w:rPr>
          <w:rFonts w:eastAsiaTheme="minorEastAsia"/>
        </w:rPr>
        <w:t>to</w:t>
      </w:r>
      <w:r w:rsidR="00D04C65">
        <w:rPr>
          <w:rFonts w:eastAsiaTheme="minorEastAsia"/>
        </w:rPr>
        <w:t xml:space="preserve"> position onto</w:t>
      </w:r>
      <w:r w:rsidR="00715C25">
        <w:rPr>
          <w:rFonts w:eastAsiaTheme="minorEastAsia"/>
        </w:rPr>
        <w:t xml:space="preserve"> </w:t>
      </w:r>
      <w:r w:rsidR="00321633">
        <w:rPr>
          <w:rFonts w:eastAsiaTheme="minorEastAsia"/>
        </w:rPr>
        <w:t>platforms or rooftops</w:t>
      </w:r>
      <w:r w:rsidR="00715C25">
        <w:rPr>
          <w:rFonts w:eastAsiaTheme="minorEastAsia"/>
        </w:rPr>
        <w:t>.</w:t>
      </w:r>
      <w:r w:rsidR="00321633">
        <w:rPr>
          <w:rFonts w:eastAsiaTheme="minorEastAsia"/>
        </w:rPr>
        <w:t xml:space="preserve"> The frame assembles in a few minutes with only a screw gun, and packs away into a very small space, weighing in in at only 35kg</w:t>
      </w:r>
      <w:r w:rsidR="00B41D96">
        <w:rPr>
          <w:rFonts w:eastAsiaTheme="minorEastAsia"/>
        </w:rPr>
        <w:t xml:space="preserve"> (77lbs)</w:t>
      </w:r>
      <w:r w:rsidR="00321633">
        <w:rPr>
          <w:rFonts w:eastAsiaTheme="minorEastAsia"/>
        </w:rPr>
        <w:t>.</w:t>
      </w:r>
    </w:p>
    <w:p w14:paraId="5E12D44C" w14:textId="5A83A2B1" w:rsidR="00E06399" w:rsidRDefault="00E06399" w:rsidP="34FD92E5">
      <w:pPr>
        <w:spacing w:line="360" w:lineRule="auto"/>
        <w:jc w:val="both"/>
        <w:rPr>
          <w:rFonts w:eastAsiaTheme="minorEastAsia"/>
        </w:rPr>
      </w:pPr>
    </w:p>
    <w:p w14:paraId="6E83FB54" w14:textId="668445BC" w:rsidR="00E06399" w:rsidRDefault="7B961810" w:rsidP="34FD92E5">
      <w:pPr>
        <w:spacing w:line="360" w:lineRule="auto"/>
        <w:jc w:val="center"/>
        <w:rPr>
          <w:rFonts w:eastAsiaTheme="minorEastAsia"/>
          <w:sz w:val="24"/>
          <w:szCs w:val="24"/>
        </w:rPr>
      </w:pPr>
      <w:r w:rsidRPr="34FD92E5">
        <w:rPr>
          <w:rFonts w:eastAsiaTheme="minorEastAsia"/>
          <w:sz w:val="24"/>
          <w:szCs w:val="24"/>
        </w:rPr>
        <w:t>-ends-</w:t>
      </w:r>
    </w:p>
    <w:p w14:paraId="2974F99A" w14:textId="7646E33C" w:rsidR="00E06399" w:rsidRDefault="7B961810" w:rsidP="34FD92E5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34FD92E5">
        <w:rPr>
          <w:rFonts w:eastAsiaTheme="minorEastAsia"/>
          <w:sz w:val="24"/>
          <w:szCs w:val="24"/>
        </w:rPr>
        <w:t xml:space="preserve">Words: </w:t>
      </w:r>
      <w:r w:rsidR="00355A7E">
        <w:rPr>
          <w:rFonts w:eastAsiaTheme="minorEastAsia"/>
          <w:sz w:val="24"/>
          <w:szCs w:val="24"/>
        </w:rPr>
        <w:t>296</w:t>
      </w:r>
    </w:p>
    <w:p w14:paraId="34F9AE15" w14:textId="0F8D9FFB" w:rsidR="00E06399" w:rsidRDefault="7B961810" w:rsidP="34FD92E5">
      <w:pPr>
        <w:jc w:val="both"/>
        <w:rPr>
          <w:rFonts w:eastAsiaTheme="minorEastAsia"/>
          <w:b/>
          <w:bCs/>
          <w:sz w:val="24"/>
          <w:szCs w:val="24"/>
        </w:rPr>
      </w:pPr>
      <w:r w:rsidRPr="34FD92E5">
        <w:rPr>
          <w:rFonts w:eastAsiaTheme="minorEastAsia"/>
          <w:b/>
          <w:bCs/>
          <w:sz w:val="24"/>
          <w:szCs w:val="24"/>
        </w:rPr>
        <w:t>Editors’ Notes:</w:t>
      </w:r>
    </w:p>
    <w:p w14:paraId="43492838" w14:textId="780FA492" w:rsidR="00E06399" w:rsidRDefault="7B961810" w:rsidP="34FD92E5">
      <w:pPr>
        <w:jc w:val="both"/>
        <w:rPr>
          <w:rFonts w:eastAsiaTheme="minorEastAsia"/>
          <w:b/>
          <w:bCs/>
          <w:sz w:val="24"/>
          <w:szCs w:val="24"/>
        </w:rPr>
      </w:pPr>
      <w:r w:rsidRPr="34FD92E5">
        <w:rPr>
          <w:rFonts w:eastAsiaTheme="minorEastAsia"/>
          <w:b/>
          <w:bCs/>
          <w:sz w:val="24"/>
          <w:szCs w:val="24"/>
        </w:rPr>
        <w:t xml:space="preserve"> </w:t>
      </w:r>
    </w:p>
    <w:p w14:paraId="2F6A422F" w14:textId="5298C78D" w:rsidR="00E06399" w:rsidRPr="00B25981" w:rsidRDefault="7B961810" w:rsidP="34FD92E5">
      <w:pPr>
        <w:jc w:val="both"/>
        <w:rPr>
          <w:rFonts w:eastAsiaTheme="minorEastAsia"/>
          <w:b/>
          <w:bCs/>
        </w:rPr>
      </w:pPr>
      <w:r w:rsidRPr="00B25981">
        <w:rPr>
          <w:rFonts w:eastAsiaTheme="minorEastAsia"/>
          <w:b/>
          <w:bCs/>
        </w:rPr>
        <w:t>About Tempest</w:t>
      </w:r>
    </w:p>
    <w:p w14:paraId="1559EBF1" w14:textId="76A34EBF" w:rsidR="00E06399" w:rsidRPr="00B25981" w:rsidRDefault="7B961810" w:rsidP="34FD92E5">
      <w:pPr>
        <w:jc w:val="both"/>
        <w:rPr>
          <w:rFonts w:eastAsiaTheme="minorEastAsia"/>
        </w:rPr>
      </w:pPr>
      <w:r w:rsidRPr="00B25981">
        <w:rPr>
          <w:rFonts w:eastAsiaTheme="minorEastAsia"/>
        </w:rPr>
        <w:lastRenderedPageBreak/>
        <w:t xml:space="preserve">California-based Tempest is the world's premier manufacturer of specialist outdoor enclosures and indoor HUSH boxes for digital projectors. Patented Digital Enclosure Control technology keeps equipment cool when </w:t>
      </w:r>
      <w:bookmarkStart w:id="0" w:name="_Int_8kCgm8rT"/>
      <w:r w:rsidRPr="00B25981">
        <w:rPr>
          <w:rFonts w:eastAsiaTheme="minorEastAsia"/>
        </w:rPr>
        <w:t>it's</w:t>
      </w:r>
      <w:bookmarkEnd w:id="0"/>
      <w:r w:rsidRPr="00B25981">
        <w:rPr>
          <w:rFonts w:eastAsiaTheme="minorEastAsia"/>
        </w:rPr>
        <w:t xml:space="preserve"> hot, warm when </w:t>
      </w:r>
      <w:bookmarkStart w:id="1" w:name="_Int_YIJxZq5N"/>
      <w:r w:rsidRPr="00B25981">
        <w:rPr>
          <w:rFonts w:eastAsiaTheme="minorEastAsia"/>
        </w:rPr>
        <w:t>it's</w:t>
      </w:r>
      <w:bookmarkEnd w:id="1"/>
      <w:r w:rsidRPr="00B25981">
        <w:rPr>
          <w:rFonts w:eastAsiaTheme="minorEastAsia"/>
        </w:rPr>
        <w:t xml:space="preserve"> cold, and prevents harmful condensation.</w:t>
      </w:r>
    </w:p>
    <w:p w14:paraId="4371E2FB" w14:textId="2D68F281" w:rsidR="00B25981" w:rsidRPr="00B25981" w:rsidRDefault="7B961810" w:rsidP="34FD92E5">
      <w:pPr>
        <w:jc w:val="both"/>
        <w:rPr>
          <w:rFonts w:eastAsiaTheme="minorEastAsia"/>
        </w:rPr>
      </w:pPr>
      <w:r w:rsidRPr="00B25981">
        <w:rPr>
          <w:rFonts w:eastAsiaTheme="minorEastAsia"/>
        </w:rPr>
        <w:t xml:space="preserve">Tempest enclosures accommodate projectors from 3,000 – </w:t>
      </w:r>
      <w:r w:rsidR="001F318B" w:rsidRPr="00B25981">
        <w:rPr>
          <w:rFonts w:eastAsiaTheme="minorEastAsia"/>
        </w:rPr>
        <w:t>50</w:t>
      </w:r>
      <w:r w:rsidRPr="00B25981">
        <w:rPr>
          <w:rFonts w:eastAsiaTheme="minorEastAsia"/>
        </w:rPr>
        <w:t xml:space="preserve">,000 lumens and support devices from all leading projector manufacturers. From the world’s most pioneering visual artists and </w:t>
      </w:r>
      <w:bookmarkStart w:id="2" w:name="_Int_bEv6yNHv"/>
      <w:r w:rsidR="792F6B20" w:rsidRPr="00B25981">
        <w:rPr>
          <w:rFonts w:eastAsiaTheme="minorEastAsia"/>
        </w:rPr>
        <w:t>cutting-edge</w:t>
      </w:r>
      <w:bookmarkEnd w:id="2"/>
      <w:r w:rsidRPr="00B25981">
        <w:rPr>
          <w:rFonts w:eastAsiaTheme="minorEastAsia"/>
        </w:rPr>
        <w:t xml:space="preserve"> video mapping projects, to fixed installations at the world’s leading tourist attractions and hotels, Tempest enclosures are protecting projectors in all corners and climates of the planet</w:t>
      </w:r>
      <w:r w:rsidR="15C9E9C5" w:rsidRPr="00B25981">
        <w:rPr>
          <w:rFonts w:eastAsiaTheme="minorEastAsia"/>
        </w:rPr>
        <w:t xml:space="preserve">. </w:t>
      </w:r>
      <w:r w:rsidRPr="00B25981">
        <w:rPr>
          <w:rFonts w:eastAsiaTheme="minorEastAsia"/>
        </w:rPr>
        <w:t xml:space="preserve"> </w:t>
      </w:r>
    </w:p>
    <w:p w14:paraId="07B47D87" w14:textId="77777777" w:rsidR="00B25981" w:rsidRPr="00B25981" w:rsidRDefault="7B961810" w:rsidP="00B25981">
      <w:pPr>
        <w:spacing w:line="360" w:lineRule="auto"/>
        <w:jc w:val="both"/>
        <w:rPr>
          <w:rFonts w:eastAsiaTheme="minorEastAsia"/>
          <w:color w:val="000000" w:themeColor="text1"/>
        </w:rPr>
      </w:pPr>
      <w:r w:rsidRPr="00B25981">
        <w:rPr>
          <w:rFonts w:eastAsiaTheme="minorEastAsia"/>
        </w:rPr>
        <w:t xml:space="preserve"> </w:t>
      </w:r>
      <w:r w:rsidR="00B25981" w:rsidRPr="00B25981">
        <w:rPr>
          <w:rFonts w:eastAsiaTheme="minorEastAsia"/>
          <w:color w:val="000000" w:themeColor="text1"/>
        </w:rPr>
        <w:t xml:space="preserve">For news and updates, visit Tempest at </w:t>
      </w:r>
      <w:hyperlink r:id="rId9">
        <w:r w:rsidR="00B25981" w:rsidRPr="00B25981">
          <w:rPr>
            <w:rStyle w:val="Hyperlink"/>
            <w:rFonts w:eastAsiaTheme="minorEastAsia"/>
            <w:color w:val="0000FF"/>
          </w:rPr>
          <w:t>tempest.biz</w:t>
        </w:r>
      </w:hyperlink>
      <w:r w:rsidR="00B25981" w:rsidRPr="00B25981">
        <w:rPr>
          <w:rFonts w:eastAsiaTheme="minorEastAsia"/>
        </w:rPr>
        <w:t xml:space="preserve"> </w:t>
      </w:r>
      <w:r w:rsidR="00B25981" w:rsidRPr="00B25981">
        <w:rPr>
          <w:rFonts w:eastAsiaTheme="minorEastAsia"/>
          <w:color w:val="000000" w:themeColor="text1"/>
        </w:rPr>
        <w:t xml:space="preserve">or follow Tempest on </w:t>
      </w:r>
      <w:hyperlink r:id="rId10">
        <w:r w:rsidR="00B25981" w:rsidRPr="00B25981">
          <w:rPr>
            <w:rStyle w:val="Hyperlink"/>
            <w:rFonts w:eastAsiaTheme="minorEastAsia"/>
            <w:color w:val="0000FF"/>
          </w:rPr>
          <w:t xml:space="preserve">LinkedIn </w:t>
        </w:r>
      </w:hyperlink>
      <w:r w:rsidR="00B25981" w:rsidRPr="00B25981">
        <w:rPr>
          <w:rFonts w:eastAsiaTheme="minorEastAsia"/>
        </w:rPr>
        <w:t>.</w:t>
      </w:r>
    </w:p>
    <w:p w14:paraId="1AE6A030" w14:textId="324058CB" w:rsidR="00E06399" w:rsidRPr="00B25981" w:rsidRDefault="00E06399" w:rsidP="34FD92E5">
      <w:pPr>
        <w:jc w:val="both"/>
        <w:rPr>
          <w:rFonts w:eastAsiaTheme="minorEastAsia"/>
        </w:rPr>
      </w:pPr>
    </w:p>
    <w:p w14:paraId="3291702B" w14:textId="45DF3332" w:rsidR="00E06399" w:rsidRPr="00B25981" w:rsidRDefault="7B961810" w:rsidP="34FD92E5">
      <w:pPr>
        <w:jc w:val="both"/>
        <w:rPr>
          <w:rFonts w:eastAsiaTheme="minorEastAsia"/>
          <w:b/>
          <w:bCs/>
        </w:rPr>
      </w:pPr>
      <w:r w:rsidRPr="00B25981">
        <w:rPr>
          <w:rFonts w:eastAsiaTheme="minorEastAsia"/>
          <w:b/>
          <w:bCs/>
        </w:rPr>
        <w:t>For more information please contact:</w:t>
      </w:r>
    </w:p>
    <w:p w14:paraId="4F01560F" w14:textId="1307E1D4" w:rsidR="00E06399" w:rsidRPr="00B25981" w:rsidRDefault="006D2FCA" w:rsidP="34FD92E5">
      <w:pPr>
        <w:jc w:val="both"/>
        <w:rPr>
          <w:rFonts w:eastAsiaTheme="minorEastAsia"/>
          <w:color w:val="0000FF"/>
          <w:u w:val="single"/>
        </w:rPr>
      </w:pPr>
      <w:hyperlink r:id="rId11" w:history="1">
        <w:r w:rsidR="00C23FD0" w:rsidRPr="00F75DF0">
          <w:rPr>
            <w:rStyle w:val="Hyperlink"/>
          </w:rPr>
          <w:t>Tempest@wildwoodplus.com</w:t>
        </w:r>
      </w:hyperlink>
      <w:r w:rsidR="00C23FD0">
        <w:t xml:space="preserve"> </w:t>
      </w:r>
    </w:p>
    <w:p w14:paraId="19D015C3" w14:textId="0CE52C91" w:rsidR="00A55624" w:rsidRDefault="7B961810" w:rsidP="00B25981">
      <w:pPr>
        <w:jc w:val="both"/>
        <w:rPr>
          <w:lang w:val="en-US"/>
        </w:rPr>
      </w:pPr>
      <w:r w:rsidRPr="00B25981">
        <w:rPr>
          <w:rFonts w:eastAsiaTheme="minorEastAsia"/>
        </w:rPr>
        <w:t>+44 (0)1293 851 115</w:t>
      </w:r>
    </w:p>
    <w:p w14:paraId="5E5787A5" w14:textId="32B39D84" w:rsidR="00E06399" w:rsidRDefault="00E06399" w:rsidP="34FD92E5"/>
    <w:sectPr w:rsidR="00E06399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273E" w14:textId="77777777" w:rsidR="004E2751" w:rsidRDefault="004E2751" w:rsidP="00CB1EDA">
      <w:pPr>
        <w:spacing w:after="0" w:line="240" w:lineRule="auto"/>
      </w:pPr>
      <w:r>
        <w:separator/>
      </w:r>
    </w:p>
  </w:endnote>
  <w:endnote w:type="continuationSeparator" w:id="0">
    <w:p w14:paraId="4689D5F0" w14:textId="77777777" w:rsidR="004E2751" w:rsidRDefault="004E2751" w:rsidP="00CB1EDA">
      <w:pPr>
        <w:spacing w:after="0" w:line="240" w:lineRule="auto"/>
      </w:pPr>
      <w:r>
        <w:continuationSeparator/>
      </w:r>
    </w:p>
  </w:endnote>
  <w:endnote w:type="continuationNotice" w:id="1">
    <w:p w14:paraId="48326045" w14:textId="77777777" w:rsidR="004E2751" w:rsidRDefault="004E2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B33A" w14:textId="77777777" w:rsidR="004E2751" w:rsidRDefault="004E2751" w:rsidP="00CB1EDA">
      <w:pPr>
        <w:spacing w:after="0" w:line="240" w:lineRule="auto"/>
      </w:pPr>
      <w:r>
        <w:separator/>
      </w:r>
    </w:p>
  </w:footnote>
  <w:footnote w:type="continuationSeparator" w:id="0">
    <w:p w14:paraId="20D71A68" w14:textId="77777777" w:rsidR="004E2751" w:rsidRDefault="004E2751" w:rsidP="00CB1EDA">
      <w:pPr>
        <w:spacing w:after="0" w:line="240" w:lineRule="auto"/>
      </w:pPr>
      <w:r>
        <w:continuationSeparator/>
      </w:r>
    </w:p>
  </w:footnote>
  <w:footnote w:type="continuationNotice" w:id="1">
    <w:p w14:paraId="263FAE05" w14:textId="77777777" w:rsidR="004E2751" w:rsidRDefault="004E2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A5DF" w14:textId="063BA6D8" w:rsidR="00CB1EDA" w:rsidRDefault="00CB1EDA" w:rsidP="00CB1EDA">
    <w:pPr>
      <w:pStyle w:val="Header"/>
      <w:jc w:val="right"/>
    </w:pPr>
    <w:r>
      <w:rPr>
        <w:noProof/>
      </w:rPr>
      <w:drawing>
        <wp:inline distT="0" distB="0" distL="0" distR="0" wp14:anchorId="397C51B5" wp14:editId="46D341B6">
          <wp:extent cx="1871786" cy="438150"/>
          <wp:effectExtent l="0" t="0" r="0" b="0"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383" cy="44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IJxZq5N" int2:invalidationBookmarkName="" int2:hashCode="ebvFNemP5+ZKzn" int2:id="Fp4boc11">
      <int2:state int2:value="Rejected" int2:type="AugLoop_Text_Critique"/>
    </int2:bookmark>
    <int2:bookmark int2:bookmarkName="_Int_8kCgm8rT" int2:invalidationBookmarkName="" int2:hashCode="ebvFNemP5+ZKzn" int2:id="l6E2S5vC">
      <int2:state int2:value="Rejected" int2:type="AugLoop_Text_Critique"/>
    </int2:bookmark>
    <int2:bookmark int2:bookmarkName="_Int_bEv6yNHv" int2:invalidationBookmarkName="" int2:hashCode="mvmGQtrEWeG9ot" int2:id="UDCLQwMM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7E4F8"/>
    <w:rsid w:val="00007AD2"/>
    <w:rsid w:val="00007DCC"/>
    <w:rsid w:val="0001114D"/>
    <w:rsid w:val="00016029"/>
    <w:rsid w:val="000264BB"/>
    <w:rsid w:val="0005022D"/>
    <w:rsid w:val="00051DD2"/>
    <w:rsid w:val="00073AF7"/>
    <w:rsid w:val="00085A9E"/>
    <w:rsid w:val="00091764"/>
    <w:rsid w:val="001032E8"/>
    <w:rsid w:val="0010700E"/>
    <w:rsid w:val="00114B1F"/>
    <w:rsid w:val="00123508"/>
    <w:rsid w:val="00167DD7"/>
    <w:rsid w:val="00173F77"/>
    <w:rsid w:val="00196407"/>
    <w:rsid w:val="001D796B"/>
    <w:rsid w:val="001F216E"/>
    <w:rsid w:val="001F318B"/>
    <w:rsid w:val="002576CB"/>
    <w:rsid w:val="00281612"/>
    <w:rsid w:val="00281E23"/>
    <w:rsid w:val="00295759"/>
    <w:rsid w:val="00321633"/>
    <w:rsid w:val="00341076"/>
    <w:rsid w:val="00355A7E"/>
    <w:rsid w:val="0037056D"/>
    <w:rsid w:val="00380E8B"/>
    <w:rsid w:val="003A386E"/>
    <w:rsid w:val="003B324B"/>
    <w:rsid w:val="003D4F74"/>
    <w:rsid w:val="003F3732"/>
    <w:rsid w:val="00400989"/>
    <w:rsid w:val="004023BE"/>
    <w:rsid w:val="0040611C"/>
    <w:rsid w:val="00431174"/>
    <w:rsid w:val="004A4D5F"/>
    <w:rsid w:val="004E2751"/>
    <w:rsid w:val="004E7BDA"/>
    <w:rsid w:val="004F3774"/>
    <w:rsid w:val="00515329"/>
    <w:rsid w:val="005C2920"/>
    <w:rsid w:val="005D4411"/>
    <w:rsid w:val="005D777C"/>
    <w:rsid w:val="005E4CF9"/>
    <w:rsid w:val="00656657"/>
    <w:rsid w:val="00715C25"/>
    <w:rsid w:val="007213AD"/>
    <w:rsid w:val="00731FFD"/>
    <w:rsid w:val="00746D89"/>
    <w:rsid w:val="00766105"/>
    <w:rsid w:val="00784964"/>
    <w:rsid w:val="007B738D"/>
    <w:rsid w:val="007C45B8"/>
    <w:rsid w:val="007D3A85"/>
    <w:rsid w:val="007F6D4A"/>
    <w:rsid w:val="00844FE1"/>
    <w:rsid w:val="00856BC8"/>
    <w:rsid w:val="00881F27"/>
    <w:rsid w:val="008E1E05"/>
    <w:rsid w:val="008E539C"/>
    <w:rsid w:val="00952164"/>
    <w:rsid w:val="00973D6F"/>
    <w:rsid w:val="009A389D"/>
    <w:rsid w:val="009B5F6B"/>
    <w:rsid w:val="009B7490"/>
    <w:rsid w:val="009C7FA6"/>
    <w:rsid w:val="009D1B6B"/>
    <w:rsid w:val="00A2230B"/>
    <w:rsid w:val="00A22D03"/>
    <w:rsid w:val="00A55624"/>
    <w:rsid w:val="00A70EC9"/>
    <w:rsid w:val="00A93C05"/>
    <w:rsid w:val="00AD3F8A"/>
    <w:rsid w:val="00AD68FB"/>
    <w:rsid w:val="00AE5396"/>
    <w:rsid w:val="00B14B22"/>
    <w:rsid w:val="00B25981"/>
    <w:rsid w:val="00B41D96"/>
    <w:rsid w:val="00B8280B"/>
    <w:rsid w:val="00BB4C28"/>
    <w:rsid w:val="00BD3C86"/>
    <w:rsid w:val="00C204E9"/>
    <w:rsid w:val="00C23FD0"/>
    <w:rsid w:val="00C41E96"/>
    <w:rsid w:val="00C47D5C"/>
    <w:rsid w:val="00C51BAF"/>
    <w:rsid w:val="00C629E4"/>
    <w:rsid w:val="00C66348"/>
    <w:rsid w:val="00C952FC"/>
    <w:rsid w:val="00CA2D9C"/>
    <w:rsid w:val="00CB1EDA"/>
    <w:rsid w:val="00CC47A1"/>
    <w:rsid w:val="00D04C65"/>
    <w:rsid w:val="00D466C3"/>
    <w:rsid w:val="00D660C4"/>
    <w:rsid w:val="00DB40D7"/>
    <w:rsid w:val="00DE2274"/>
    <w:rsid w:val="00E06399"/>
    <w:rsid w:val="00E276C7"/>
    <w:rsid w:val="00E826AC"/>
    <w:rsid w:val="00E8496B"/>
    <w:rsid w:val="00E977D9"/>
    <w:rsid w:val="00EA72F4"/>
    <w:rsid w:val="00ED755C"/>
    <w:rsid w:val="00EE0980"/>
    <w:rsid w:val="00F00EA5"/>
    <w:rsid w:val="00F045B6"/>
    <w:rsid w:val="00F31879"/>
    <w:rsid w:val="00F67C9F"/>
    <w:rsid w:val="00F9025B"/>
    <w:rsid w:val="00F94F07"/>
    <w:rsid w:val="00FD1D07"/>
    <w:rsid w:val="0255503F"/>
    <w:rsid w:val="0299A51E"/>
    <w:rsid w:val="033BD5A7"/>
    <w:rsid w:val="0349AEC7"/>
    <w:rsid w:val="0399A7D5"/>
    <w:rsid w:val="03A6DC8C"/>
    <w:rsid w:val="0491BAF8"/>
    <w:rsid w:val="0682843B"/>
    <w:rsid w:val="07411149"/>
    <w:rsid w:val="0833E2A5"/>
    <w:rsid w:val="083B956C"/>
    <w:rsid w:val="090B4482"/>
    <w:rsid w:val="0965B3DD"/>
    <w:rsid w:val="09DA5B80"/>
    <w:rsid w:val="0B4B6E43"/>
    <w:rsid w:val="0B542517"/>
    <w:rsid w:val="0C42E544"/>
    <w:rsid w:val="0CA438A5"/>
    <w:rsid w:val="0DBAAB65"/>
    <w:rsid w:val="0DF88033"/>
    <w:rsid w:val="0E90115F"/>
    <w:rsid w:val="0EB162B5"/>
    <w:rsid w:val="0F5A6E42"/>
    <w:rsid w:val="10656E09"/>
    <w:rsid w:val="10A1E531"/>
    <w:rsid w:val="10B0276F"/>
    <w:rsid w:val="11D5F125"/>
    <w:rsid w:val="12CEF9C5"/>
    <w:rsid w:val="13725F79"/>
    <w:rsid w:val="13E29915"/>
    <w:rsid w:val="14A59F85"/>
    <w:rsid w:val="15C9E9C5"/>
    <w:rsid w:val="1741103B"/>
    <w:rsid w:val="17BCC74F"/>
    <w:rsid w:val="17FE3A96"/>
    <w:rsid w:val="18690129"/>
    <w:rsid w:val="19B812AA"/>
    <w:rsid w:val="1AA8DA01"/>
    <w:rsid w:val="1CEFB36C"/>
    <w:rsid w:val="1DF8CE36"/>
    <w:rsid w:val="1E8B83CD"/>
    <w:rsid w:val="1EA0B01B"/>
    <w:rsid w:val="1FF6C3A1"/>
    <w:rsid w:val="2077D428"/>
    <w:rsid w:val="214A8138"/>
    <w:rsid w:val="21DB53B5"/>
    <w:rsid w:val="22A39BE2"/>
    <w:rsid w:val="246D9530"/>
    <w:rsid w:val="24700E25"/>
    <w:rsid w:val="24FAC551"/>
    <w:rsid w:val="265A182E"/>
    <w:rsid w:val="267FE489"/>
    <w:rsid w:val="26DA85EA"/>
    <w:rsid w:val="26F2C0DD"/>
    <w:rsid w:val="27CBEAFD"/>
    <w:rsid w:val="2864C502"/>
    <w:rsid w:val="293C8EDC"/>
    <w:rsid w:val="2A90733D"/>
    <w:rsid w:val="2A9E7823"/>
    <w:rsid w:val="2AE8DC34"/>
    <w:rsid w:val="2C42860C"/>
    <w:rsid w:val="2C63905C"/>
    <w:rsid w:val="2C6D91CB"/>
    <w:rsid w:val="2C9B2E3B"/>
    <w:rsid w:val="2CC253CF"/>
    <w:rsid w:val="2CF56035"/>
    <w:rsid w:val="2DCE0E7A"/>
    <w:rsid w:val="2E047C0C"/>
    <w:rsid w:val="2E7187FF"/>
    <w:rsid w:val="2E7A39BB"/>
    <w:rsid w:val="2F956A8A"/>
    <w:rsid w:val="2F9B311E"/>
    <w:rsid w:val="3007FBA9"/>
    <w:rsid w:val="3045657E"/>
    <w:rsid w:val="3073960D"/>
    <w:rsid w:val="32115163"/>
    <w:rsid w:val="327D04C1"/>
    <w:rsid w:val="333E9044"/>
    <w:rsid w:val="33BE9898"/>
    <w:rsid w:val="34FD92E5"/>
    <w:rsid w:val="35662DC9"/>
    <w:rsid w:val="36012039"/>
    <w:rsid w:val="3697E4F8"/>
    <w:rsid w:val="376F8383"/>
    <w:rsid w:val="3796CD8E"/>
    <w:rsid w:val="379CF09A"/>
    <w:rsid w:val="38507763"/>
    <w:rsid w:val="3864F340"/>
    <w:rsid w:val="38984EEA"/>
    <w:rsid w:val="39F79D03"/>
    <w:rsid w:val="3C7061BD"/>
    <w:rsid w:val="3C8BA31B"/>
    <w:rsid w:val="3E0C321E"/>
    <w:rsid w:val="3E27737C"/>
    <w:rsid w:val="3F7F6016"/>
    <w:rsid w:val="401C1CCF"/>
    <w:rsid w:val="425F5DBE"/>
    <w:rsid w:val="43512949"/>
    <w:rsid w:val="43A08995"/>
    <w:rsid w:val="43FF5C04"/>
    <w:rsid w:val="4526062E"/>
    <w:rsid w:val="459D8A45"/>
    <w:rsid w:val="4606D27A"/>
    <w:rsid w:val="461C404E"/>
    <w:rsid w:val="49731CF3"/>
    <w:rsid w:val="4AC1C268"/>
    <w:rsid w:val="4C4C8CDE"/>
    <w:rsid w:val="4DC218AB"/>
    <w:rsid w:val="4DDD72D1"/>
    <w:rsid w:val="4E14A6E6"/>
    <w:rsid w:val="4F02C27B"/>
    <w:rsid w:val="50C1907C"/>
    <w:rsid w:val="518D4D20"/>
    <w:rsid w:val="51BDAAE4"/>
    <w:rsid w:val="51D431B5"/>
    <w:rsid w:val="5262E4F0"/>
    <w:rsid w:val="53DBDAFC"/>
    <w:rsid w:val="55C014AB"/>
    <w:rsid w:val="5621908D"/>
    <w:rsid w:val="5744CB30"/>
    <w:rsid w:val="57C6CC04"/>
    <w:rsid w:val="581F650C"/>
    <w:rsid w:val="58A1430C"/>
    <w:rsid w:val="58FA7C6A"/>
    <w:rsid w:val="5B9204B1"/>
    <w:rsid w:val="5BBAEB7E"/>
    <w:rsid w:val="5BECB375"/>
    <w:rsid w:val="5C161572"/>
    <w:rsid w:val="5E894EA3"/>
    <w:rsid w:val="6211CEEE"/>
    <w:rsid w:val="63CF769B"/>
    <w:rsid w:val="6431CEEE"/>
    <w:rsid w:val="64D7285C"/>
    <w:rsid w:val="6518D71C"/>
    <w:rsid w:val="658ED6F7"/>
    <w:rsid w:val="66D9A59D"/>
    <w:rsid w:val="68C1E414"/>
    <w:rsid w:val="68C49B08"/>
    <w:rsid w:val="68FD39E3"/>
    <w:rsid w:val="6980C01C"/>
    <w:rsid w:val="6EDF0B8C"/>
    <w:rsid w:val="71631677"/>
    <w:rsid w:val="719FA309"/>
    <w:rsid w:val="71A3BA7E"/>
    <w:rsid w:val="750A4FA8"/>
    <w:rsid w:val="7589F5B3"/>
    <w:rsid w:val="75E94E87"/>
    <w:rsid w:val="765538B4"/>
    <w:rsid w:val="766D8143"/>
    <w:rsid w:val="76FF2D19"/>
    <w:rsid w:val="7763DC47"/>
    <w:rsid w:val="78F8896B"/>
    <w:rsid w:val="7920EF49"/>
    <w:rsid w:val="792F6B20"/>
    <w:rsid w:val="79F4A79A"/>
    <w:rsid w:val="7B961810"/>
    <w:rsid w:val="7C9C7E49"/>
    <w:rsid w:val="7CA96F94"/>
    <w:rsid w:val="7CDA6D42"/>
    <w:rsid w:val="7DAB57C7"/>
    <w:rsid w:val="7E25B40C"/>
    <w:rsid w:val="7F4EA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E4F8"/>
  <w15:chartTrackingRefBased/>
  <w15:docId w15:val="{F7289E18-13C4-44E7-AF16-B50378F7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EDA"/>
  </w:style>
  <w:style w:type="paragraph" w:styleId="Footer">
    <w:name w:val="footer"/>
    <w:basedOn w:val="Normal"/>
    <w:link w:val="FooterChar"/>
    <w:uiPriority w:val="99"/>
    <w:unhideWhenUsed/>
    <w:rsid w:val="00CB1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EDA"/>
  </w:style>
  <w:style w:type="character" w:styleId="UnresolvedMention">
    <w:name w:val="Unresolved Mention"/>
    <w:basedOn w:val="DefaultParagraphFont"/>
    <w:uiPriority w:val="99"/>
    <w:semiHidden/>
    <w:unhideWhenUsed/>
    <w:rsid w:val="00C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mpest@wildwoodplus.com" TargetMode="Externa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yperlink" Target="https://www.linkedin.com/company/6425616?trk=tyah&amp;trkInfo=clickedVertical%3Acompany%2Cidx%3A2-1-2%2CtarId%3A1428581877520%2Ctas%3Atempest+lighting" TargetMode="External"/><Relationship Id="rId4" Type="http://schemas.openxmlformats.org/officeDocument/2006/relationships/styles" Target="styles.xml"/><Relationship Id="rId9" Type="http://schemas.openxmlformats.org/officeDocument/2006/relationships/hyperlink" Target="http://tempest.bi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0BC5755A1504EB8D6ABE0BC010AFF" ma:contentTypeVersion="14" ma:contentTypeDescription="Create a new document." ma:contentTypeScope="" ma:versionID="0c539dde1fc77a3813499826616b9be0">
  <xsd:schema xmlns:xsd="http://www.w3.org/2001/XMLSchema" xmlns:xs="http://www.w3.org/2001/XMLSchema" xmlns:p="http://schemas.microsoft.com/office/2006/metadata/properties" xmlns:ns2="1ad36d72-765c-4e00-b11c-0061da8c06b2" xmlns:ns3="25e26588-312b-45d9-b60b-a4ff1687e862" targetNamespace="http://schemas.microsoft.com/office/2006/metadata/properties" ma:root="true" ma:fieldsID="ffd83ecdf4cedc50df89dedfb87492ac" ns2:_="" ns3:_="">
    <xsd:import namespace="1ad36d72-765c-4e00-b11c-0061da8c06b2"/>
    <xsd:import namespace="25e26588-312b-45d9-b60b-a4ff1687e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6d72-765c-4e00-b11c-0061da8c0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45b0863-e8e0-4f20-9f99-9a9bfddb4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26588-312b-45d9-b60b-a4ff1687e8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767636-9dd2-41fb-abae-51b3e097ff2d}" ma:internalName="TaxCatchAll" ma:showField="CatchAllData" ma:web="25e26588-312b-45d9-b60b-a4ff1687e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36d72-765c-4e00-b11c-0061da8c06b2">
      <Terms xmlns="http://schemas.microsoft.com/office/infopath/2007/PartnerControls"/>
    </lcf76f155ced4ddcb4097134ff3c332f>
    <TaxCatchAll xmlns="25e26588-312b-45d9-b60b-a4ff1687e862" xsi:nil="true"/>
  </documentManagement>
</p:properties>
</file>

<file path=customXml/itemProps1.xml><?xml version="1.0" encoding="utf-8"?>
<ds:datastoreItem xmlns:ds="http://schemas.openxmlformats.org/officeDocument/2006/customXml" ds:itemID="{D0613A88-58AD-4495-BABB-977D3222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6d72-765c-4e00-b11c-0061da8c06b2"/>
    <ds:schemaRef ds:uri="25e26588-312b-45d9-b60b-a4ff1687e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98828-59F6-4F30-8EB3-032041BD6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1C06D-1CE4-4AE8-9C8A-7BA1EE44E9B8}">
  <ds:schemaRefs>
    <ds:schemaRef ds:uri="25e26588-312b-45d9-b60b-a4ff1687e862"/>
    <ds:schemaRef ds:uri="http://www.w3.org/XML/1998/namespace"/>
    <ds:schemaRef ds:uri="1ad36d72-765c-4e00-b11c-0061da8c06b2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Brock</dc:creator>
  <cp:keywords/>
  <dc:description/>
  <cp:lastModifiedBy>Oliver Berrow</cp:lastModifiedBy>
  <cp:revision>2</cp:revision>
  <dcterms:created xsi:type="dcterms:W3CDTF">2024-01-18T16:21:00Z</dcterms:created>
  <dcterms:modified xsi:type="dcterms:W3CDTF">2024-01-18T16:21:00Z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0x01010059E0BC5755A1504EB8D6ABE0BC010AFF</vt:lpwstr>
  </property>
  <property fmtid="{D5CDD505-2E9C-101B-9397-08002B2CF9AE}" pid="3" name="MediaServiceImageTags">
    <vt:lpwstr/>
  </property>
</Properties>
</file>