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7C0D22" w14:textId="77777777" w:rsidR="0073412D" w:rsidRDefault="0073412D" w:rsidP="0073412D">
      <w:pPr>
        <w:spacing w:line="360" w:lineRule="auto"/>
        <w:jc w:val="right"/>
        <w:rPr>
          <w:b/>
          <w:i/>
          <w:color w:val="FF0000"/>
        </w:rPr>
      </w:pPr>
      <w:r>
        <w:rPr>
          <w:b/>
          <w:i/>
          <w:noProof/>
          <w:color w:val="FF0000"/>
          <w:lang w:eastAsia="en-GB"/>
        </w:rPr>
        <w:drawing>
          <wp:inline distT="0" distB="0" distL="0" distR="0" wp14:anchorId="2A83D8E8" wp14:editId="1F250EB4">
            <wp:extent cx="2000250" cy="5048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5">
                      <a:extLst>
                        <a:ext uri="{28A0092B-C50C-407E-A947-70E740481C1C}">
                          <a14:useLocalDpi xmlns:a14="http://schemas.microsoft.com/office/drawing/2010/main" val="0"/>
                        </a:ext>
                      </a:extLst>
                    </a:blip>
                    <a:stretch>
                      <a:fillRect/>
                    </a:stretch>
                  </pic:blipFill>
                  <pic:spPr>
                    <a:xfrm>
                      <a:off x="0" y="0"/>
                      <a:ext cx="2000250" cy="504825"/>
                    </a:xfrm>
                    <a:prstGeom prst="rect">
                      <a:avLst/>
                    </a:prstGeom>
                  </pic:spPr>
                </pic:pic>
              </a:graphicData>
            </a:graphic>
          </wp:inline>
        </w:drawing>
      </w:r>
    </w:p>
    <w:p w14:paraId="30B404D6" w14:textId="6FC91086" w:rsidR="009A4975" w:rsidRPr="009A4975" w:rsidRDefault="009A4975" w:rsidP="009A4975">
      <w:pPr>
        <w:spacing w:line="360" w:lineRule="auto"/>
        <w:jc w:val="right"/>
        <w:rPr>
          <w:b/>
          <w:i/>
        </w:rPr>
      </w:pPr>
      <w:r>
        <w:rPr>
          <w:b/>
          <w:i/>
        </w:rPr>
        <w:t>SEE</w:t>
      </w:r>
      <w:r w:rsidRPr="009A4975">
        <w:rPr>
          <w:b/>
          <w:i/>
        </w:rPr>
        <w:t xml:space="preserve"> TEMPEST AT ISE 20</w:t>
      </w:r>
      <w:r w:rsidR="00C85CF5">
        <w:rPr>
          <w:b/>
          <w:i/>
        </w:rPr>
        <w:t>20</w:t>
      </w:r>
      <w:r w:rsidRPr="009A4975">
        <w:rPr>
          <w:b/>
          <w:i/>
        </w:rPr>
        <w:t>, STAND 15-K225</w:t>
      </w:r>
    </w:p>
    <w:p w14:paraId="07959CEB" w14:textId="0C07D531" w:rsidR="003B158F" w:rsidRDefault="003B158F" w:rsidP="009A4975">
      <w:pPr>
        <w:spacing w:after="160" w:line="259" w:lineRule="auto"/>
        <w:rPr>
          <w:rFonts w:ascii="Calibri" w:eastAsia="Calibri" w:hAnsi="Calibri" w:cs="Times New Roman"/>
          <w:b/>
          <w:bCs/>
          <w:color w:val="FF0000"/>
        </w:rPr>
      </w:pPr>
    </w:p>
    <w:p w14:paraId="5A8E4C18" w14:textId="3BC2DF39" w:rsidR="003B158F" w:rsidRPr="003B158F" w:rsidRDefault="003B158F" w:rsidP="003B158F">
      <w:pPr>
        <w:spacing w:after="160" w:line="259" w:lineRule="auto"/>
        <w:jc w:val="center"/>
        <w:rPr>
          <w:rFonts w:ascii="Calibri" w:eastAsia="Calibri" w:hAnsi="Calibri" w:cs="Times New Roman"/>
          <w:b/>
          <w:bCs/>
          <w:color w:val="000000" w:themeColor="text1"/>
        </w:rPr>
      </w:pPr>
      <w:r w:rsidRPr="003B158F">
        <w:rPr>
          <w:rFonts w:ascii="Calibri" w:eastAsia="Calibri" w:hAnsi="Calibri" w:cs="Times New Roman"/>
          <w:b/>
          <w:bCs/>
          <w:color w:val="000000" w:themeColor="text1"/>
        </w:rPr>
        <w:t>TEMPEST LAUNCHES JESE AGENT MONITORING AT ISE</w:t>
      </w:r>
    </w:p>
    <w:p w14:paraId="7992444C" w14:textId="4965C391" w:rsidR="003B158F" w:rsidRDefault="003B158F" w:rsidP="003B158F">
      <w:pPr>
        <w:spacing w:after="160" w:line="259" w:lineRule="auto"/>
        <w:jc w:val="center"/>
        <w:rPr>
          <w:rFonts w:ascii="Calibri" w:eastAsia="Calibri" w:hAnsi="Calibri" w:cs="Times New Roman"/>
          <w:i/>
          <w:iCs/>
          <w:color w:val="000000" w:themeColor="text1"/>
        </w:rPr>
      </w:pPr>
      <w:r w:rsidRPr="003B158F">
        <w:rPr>
          <w:rFonts w:ascii="Calibri" w:eastAsia="Calibri" w:hAnsi="Calibri" w:cs="Times New Roman"/>
          <w:i/>
          <w:iCs/>
          <w:color w:val="000000" w:themeColor="text1"/>
        </w:rPr>
        <w:t xml:space="preserve">Worldwide remote system monitoring and support from Tempest partner </w:t>
      </w:r>
      <w:r w:rsidR="00171C4B">
        <w:rPr>
          <w:rFonts w:ascii="Calibri" w:eastAsia="Calibri" w:hAnsi="Calibri" w:cs="Times New Roman"/>
          <w:i/>
          <w:iCs/>
          <w:color w:val="000000" w:themeColor="text1"/>
        </w:rPr>
        <w:t>James Embedded Systems Engineering (JESE)</w:t>
      </w:r>
    </w:p>
    <w:p w14:paraId="36F76DFB" w14:textId="77B4458D" w:rsidR="003B158F" w:rsidRPr="00366FD7" w:rsidRDefault="00366FD7" w:rsidP="00366FD7">
      <w:pPr>
        <w:spacing w:line="360" w:lineRule="auto"/>
        <w:jc w:val="both"/>
      </w:pPr>
      <w:r w:rsidRPr="00366FD7">
        <w:t xml:space="preserve">Tempest is pleased to announce the launch of </w:t>
      </w:r>
      <w:r w:rsidR="000D710E">
        <w:t xml:space="preserve">its </w:t>
      </w:r>
      <w:r w:rsidRPr="00366FD7">
        <w:t xml:space="preserve">JESE </w:t>
      </w:r>
      <w:r w:rsidR="000D710E">
        <w:t>AGENT</w:t>
      </w:r>
      <w:r w:rsidRPr="00366FD7">
        <w:t xml:space="preserve"> monitoring system at ISE</w:t>
      </w:r>
      <w:r w:rsidR="000D710E">
        <w:t xml:space="preserve"> 2020</w:t>
      </w:r>
      <w:r w:rsidRPr="00366FD7">
        <w:t xml:space="preserve">. The latest addition to Tempest’s offering </w:t>
      </w:r>
      <w:r w:rsidR="00171C4B">
        <w:t>enables</w:t>
      </w:r>
      <w:r w:rsidRPr="00366FD7">
        <w:t xml:space="preserve"> the monitoring and maintenance of Tempest </w:t>
      </w:r>
      <w:r w:rsidR="00171C4B">
        <w:t>projector and lighting enclosures</w:t>
      </w:r>
      <w:r w:rsidRPr="00366FD7">
        <w:t>, providing real-time sensor values, and highlighting</w:t>
      </w:r>
      <w:r w:rsidR="00F62F81">
        <w:t xml:space="preserve"> potential</w:t>
      </w:r>
      <w:r w:rsidRPr="00366FD7">
        <w:t xml:space="preserve"> issues to the user. JESE </w:t>
      </w:r>
      <w:r w:rsidR="00171C4B">
        <w:t>AGENT</w:t>
      </w:r>
      <w:r w:rsidRPr="00366FD7">
        <w:t xml:space="preserve"> allows Tempest to offer remote support</w:t>
      </w:r>
      <w:r w:rsidR="00F62F81">
        <w:t xml:space="preserve"> in order to</w:t>
      </w:r>
      <w:r w:rsidRPr="00366FD7">
        <w:t xml:space="preserve"> identify and fix problems, </w:t>
      </w:r>
      <w:r w:rsidR="00F62F81">
        <w:t xml:space="preserve">as well as upload </w:t>
      </w:r>
      <w:r w:rsidRPr="00366FD7">
        <w:t>new firmware to enclosures.</w:t>
      </w:r>
      <w:r w:rsidR="00171C4B">
        <w:t xml:space="preserve"> The system provides integrators and end users with greater peace of mind, knowing that their expensive projection and lighting technology is </w:t>
      </w:r>
      <w:r w:rsidR="00F62F81">
        <w:t xml:space="preserve">constantly </w:t>
      </w:r>
      <w:r w:rsidR="00171C4B">
        <w:t>being monitored.</w:t>
      </w:r>
    </w:p>
    <w:p w14:paraId="108AAC48" w14:textId="7685DB92" w:rsidR="00366FD7" w:rsidRDefault="00366FD7" w:rsidP="00366FD7">
      <w:pPr>
        <w:spacing w:line="360" w:lineRule="auto"/>
        <w:jc w:val="both"/>
      </w:pPr>
      <w:r w:rsidRPr="00366FD7">
        <w:t>“We lead the way in enclosure technology</w:t>
      </w:r>
      <w:r w:rsidR="000D710E">
        <w:t xml:space="preserve"> –</w:t>
      </w:r>
      <w:r w:rsidRPr="00366FD7">
        <w:t xml:space="preserve"> </w:t>
      </w:r>
      <w:r w:rsidR="000D710E">
        <w:t xml:space="preserve">with systems operating 24/7/365 in major entertainment and tourist destinations all over the world – </w:t>
      </w:r>
      <w:r w:rsidRPr="00366FD7">
        <w:t>but as anyone in the industry knows, things do happen outside of anyone’s control</w:t>
      </w:r>
      <w:r w:rsidR="000D710E">
        <w:t xml:space="preserve">,” says </w:t>
      </w:r>
      <w:r w:rsidR="008B4317">
        <w:t>Hamish Dumbreck, JESE Managing Director and the brains behind Agent</w:t>
      </w:r>
      <w:r w:rsidR="000D710E">
        <w:t>.</w:t>
      </w:r>
      <w:r w:rsidRPr="00366FD7">
        <w:t xml:space="preserve"> </w:t>
      </w:r>
      <w:r w:rsidR="000D710E">
        <w:t>“</w:t>
      </w:r>
      <w:r w:rsidRPr="00366FD7">
        <w:t>That’s exactly when you need to know what’s going on in every part of your system. With JESE Agent</w:t>
      </w:r>
      <w:r w:rsidR="000D710E">
        <w:t xml:space="preserve">, </w:t>
      </w:r>
      <w:r w:rsidR="00F62F81">
        <w:t xml:space="preserve">users can be alerted to </w:t>
      </w:r>
      <w:r w:rsidR="000D710E">
        <w:t>any issues</w:t>
      </w:r>
      <w:r w:rsidR="00F62F81">
        <w:t xml:space="preserve"> </w:t>
      </w:r>
      <w:r w:rsidR="000D710E">
        <w:t xml:space="preserve">– </w:t>
      </w:r>
      <w:r w:rsidR="000D710E" w:rsidRPr="00366FD7">
        <w:t>such as sensors at their limits, or devices that have become disconnected</w:t>
      </w:r>
      <w:r w:rsidR="000D710E">
        <w:t xml:space="preserve"> – and</w:t>
      </w:r>
      <w:r w:rsidRPr="00366FD7">
        <w:t xml:space="preserve"> we can help fix problems remotely</w:t>
      </w:r>
      <w:r w:rsidR="000D710E">
        <w:t xml:space="preserve"> as part of our service. This is </w:t>
      </w:r>
      <w:r w:rsidR="00F62F81">
        <w:t xml:space="preserve">a real benefit for many </w:t>
      </w:r>
      <w:proofErr w:type="gramStart"/>
      <w:r w:rsidR="00F62F81">
        <w:t>installations, and</w:t>
      </w:r>
      <w:proofErr w:type="gramEnd"/>
      <w:r w:rsidR="00F62F81">
        <w:t xml:space="preserve"> is </w:t>
      </w:r>
      <w:r w:rsidR="000D710E">
        <w:t xml:space="preserve">perfect for </w:t>
      </w:r>
      <w:r w:rsidR="00F62F81">
        <w:t xml:space="preserve">use in larger </w:t>
      </w:r>
      <w:r w:rsidR="000D710E">
        <w:t>mission-critical applications.”</w:t>
      </w:r>
    </w:p>
    <w:p w14:paraId="0E9686EF" w14:textId="436E0F12" w:rsidR="00171C4B" w:rsidRDefault="000D710E" w:rsidP="00171C4B">
      <w:pPr>
        <w:spacing w:line="360" w:lineRule="auto"/>
        <w:jc w:val="both"/>
      </w:pPr>
      <w:r>
        <w:t xml:space="preserve">AGENT runs locally in any Windows 7 or 10 </w:t>
      </w:r>
      <w:proofErr w:type="gramStart"/>
      <w:r>
        <w:t>PC,</w:t>
      </w:r>
      <w:r w:rsidR="00171C4B">
        <w:t xml:space="preserve"> </w:t>
      </w:r>
      <w:r>
        <w:t>and</w:t>
      </w:r>
      <w:proofErr w:type="gramEnd"/>
      <w:r>
        <w:t xml:space="preserve"> is remotely accessible over a secure VPN connection from JESE’s global support centre in the UK. AGENT includes management tools, enclosure configuration, label editing and enclosure firmware updates. It also</w:t>
      </w:r>
      <w:r w:rsidR="00366FD7" w:rsidRPr="00366FD7">
        <w:t xml:space="preserve"> supports the published ANSI DMX and RDM standards, so it can be used to monitor any compliant products seamlessly with your Tempest enclosures.</w:t>
      </w:r>
      <w:r w:rsidR="00171C4B">
        <w:t xml:space="preserve"> Inclusive of the annual service fee is access to system upgrades and real-time support from experts who can see into the system. </w:t>
      </w:r>
    </w:p>
    <w:p w14:paraId="5709DE2F" w14:textId="6259A8B3" w:rsidR="00171C4B" w:rsidRPr="000D710E" w:rsidRDefault="00171C4B" w:rsidP="00171C4B">
      <w:pPr>
        <w:spacing w:line="360" w:lineRule="auto"/>
        <w:jc w:val="both"/>
      </w:pPr>
      <w:r>
        <w:t>JESE AGENT</w:t>
      </w:r>
      <w:r w:rsidRPr="009A4975">
        <w:t xml:space="preserve"> is available from Q1 2020, and </w:t>
      </w:r>
      <w:r w:rsidR="008B4317">
        <w:t>you can see it</w:t>
      </w:r>
      <w:r w:rsidRPr="009A4975">
        <w:t xml:space="preserve"> at ISE</w:t>
      </w:r>
      <w:r>
        <w:t xml:space="preserve"> 2020, </w:t>
      </w:r>
      <w:r w:rsidR="008B4317">
        <w:t xml:space="preserve">stand </w:t>
      </w:r>
      <w:r>
        <w:t>15-K225.</w:t>
      </w:r>
    </w:p>
    <w:p w14:paraId="30CE4831" w14:textId="77777777" w:rsidR="00123FD1" w:rsidRPr="005B555B" w:rsidRDefault="00123FD1" w:rsidP="00123FD1">
      <w:pPr>
        <w:spacing w:after="0" w:line="360" w:lineRule="auto"/>
        <w:jc w:val="center"/>
        <w:rPr>
          <w:rFonts w:cstheme="minorHAnsi"/>
        </w:rPr>
      </w:pPr>
      <w:r w:rsidRPr="005B555B">
        <w:rPr>
          <w:rFonts w:cstheme="minorHAnsi"/>
        </w:rPr>
        <w:t>-ends-</w:t>
      </w:r>
    </w:p>
    <w:p w14:paraId="1806EDCA" w14:textId="0A5425A7" w:rsidR="00123FD1" w:rsidRPr="005B555B" w:rsidRDefault="00123FD1" w:rsidP="00537302">
      <w:pPr>
        <w:spacing w:after="0" w:line="360" w:lineRule="auto"/>
        <w:jc w:val="both"/>
        <w:rPr>
          <w:rFonts w:cstheme="minorHAnsi"/>
        </w:rPr>
      </w:pPr>
      <w:r w:rsidRPr="005B555B">
        <w:rPr>
          <w:rFonts w:cstheme="minorHAnsi"/>
        </w:rPr>
        <w:t xml:space="preserve">Words: </w:t>
      </w:r>
      <w:r w:rsidR="00537302">
        <w:rPr>
          <w:rFonts w:cstheme="minorHAnsi"/>
        </w:rPr>
        <w:t>305</w:t>
      </w:r>
    </w:p>
    <w:p w14:paraId="46781365" w14:textId="77777777" w:rsidR="00123FD1" w:rsidRPr="005B555B" w:rsidRDefault="00123FD1" w:rsidP="00123FD1">
      <w:pPr>
        <w:autoSpaceDE w:val="0"/>
        <w:autoSpaceDN w:val="0"/>
        <w:adjustRightInd w:val="0"/>
        <w:spacing w:after="0" w:line="360" w:lineRule="auto"/>
        <w:jc w:val="both"/>
        <w:rPr>
          <w:rFonts w:cstheme="minorHAnsi"/>
          <w:b/>
        </w:rPr>
      </w:pPr>
      <w:r w:rsidRPr="005B555B">
        <w:rPr>
          <w:rFonts w:cstheme="minorHAnsi"/>
          <w:b/>
        </w:rPr>
        <w:t>Editors’ Notes:</w:t>
      </w:r>
    </w:p>
    <w:p w14:paraId="078CEEEC" w14:textId="77777777" w:rsidR="00123FD1" w:rsidRPr="005B555B" w:rsidRDefault="00123FD1" w:rsidP="00123FD1">
      <w:pPr>
        <w:autoSpaceDE w:val="0"/>
        <w:autoSpaceDN w:val="0"/>
        <w:adjustRightInd w:val="0"/>
        <w:spacing w:after="0" w:line="360" w:lineRule="auto"/>
        <w:jc w:val="both"/>
        <w:rPr>
          <w:rFonts w:cstheme="minorHAnsi"/>
          <w:b/>
        </w:rPr>
      </w:pPr>
    </w:p>
    <w:p w14:paraId="44B6966C" w14:textId="77777777" w:rsidR="00123FD1" w:rsidRPr="005B555B" w:rsidRDefault="00123FD1" w:rsidP="00123FD1">
      <w:pPr>
        <w:autoSpaceDE w:val="0"/>
        <w:autoSpaceDN w:val="0"/>
        <w:adjustRightInd w:val="0"/>
        <w:spacing w:after="0" w:line="360" w:lineRule="auto"/>
        <w:jc w:val="both"/>
        <w:rPr>
          <w:rFonts w:cstheme="minorHAnsi"/>
          <w:b/>
        </w:rPr>
      </w:pPr>
      <w:r w:rsidRPr="005B555B">
        <w:rPr>
          <w:rFonts w:cstheme="minorHAnsi"/>
          <w:b/>
        </w:rPr>
        <w:t>About Tempest</w:t>
      </w:r>
    </w:p>
    <w:p w14:paraId="2BB57A0A" w14:textId="77777777" w:rsidR="00123FD1" w:rsidRPr="005B555B" w:rsidRDefault="00123FD1" w:rsidP="00123FD1">
      <w:pPr>
        <w:autoSpaceDE w:val="0"/>
        <w:autoSpaceDN w:val="0"/>
        <w:adjustRightInd w:val="0"/>
        <w:spacing w:after="0" w:line="360" w:lineRule="auto"/>
        <w:jc w:val="both"/>
        <w:rPr>
          <w:rFonts w:cstheme="minorHAnsi"/>
        </w:rPr>
      </w:pPr>
      <w:r w:rsidRPr="005B555B">
        <w:rPr>
          <w:rFonts w:cstheme="minorHAnsi"/>
        </w:rPr>
        <w:t>California-based Tempest is the world's premier manufacturer of specialist outdoor enclosures and indoor HUSH boxes for digital projectors. Patented Digital Enclosure Control technology keeps equipment cool when it's hot, warm when it's cold, and prevents harmful condensation.</w:t>
      </w:r>
    </w:p>
    <w:p w14:paraId="6C178C13" w14:textId="77777777" w:rsidR="00123FD1" w:rsidRPr="005B555B" w:rsidRDefault="00123FD1" w:rsidP="00123FD1">
      <w:pPr>
        <w:autoSpaceDE w:val="0"/>
        <w:autoSpaceDN w:val="0"/>
        <w:adjustRightInd w:val="0"/>
        <w:spacing w:after="0" w:line="360" w:lineRule="auto"/>
        <w:jc w:val="both"/>
        <w:rPr>
          <w:rFonts w:cstheme="minorHAnsi"/>
        </w:rPr>
      </w:pPr>
    </w:p>
    <w:p w14:paraId="5E65A8D1" w14:textId="77777777" w:rsidR="00123FD1" w:rsidRPr="005B555B" w:rsidRDefault="00123FD1" w:rsidP="00123FD1">
      <w:pPr>
        <w:autoSpaceDE w:val="0"/>
        <w:autoSpaceDN w:val="0"/>
        <w:adjustRightInd w:val="0"/>
        <w:spacing w:after="0" w:line="360" w:lineRule="auto"/>
        <w:jc w:val="both"/>
        <w:rPr>
          <w:rFonts w:cstheme="minorHAnsi"/>
        </w:rPr>
      </w:pPr>
      <w:r w:rsidRPr="005B555B">
        <w:rPr>
          <w:rFonts w:cstheme="minorHAnsi"/>
        </w:rPr>
        <w:t xml:space="preserve">Tempest enclosures accommodate projectors from 3,000 – 40,000 lumens and support devices from all leading projector manufacturers. From the world’s most pioneering visual artists and </w:t>
      </w:r>
      <w:proofErr w:type="gramStart"/>
      <w:r w:rsidRPr="005B555B">
        <w:rPr>
          <w:rFonts w:cstheme="minorHAnsi"/>
        </w:rPr>
        <w:t>cutting edge</w:t>
      </w:r>
      <w:proofErr w:type="gramEnd"/>
      <w:r w:rsidRPr="005B555B">
        <w:rPr>
          <w:rFonts w:cstheme="minorHAnsi"/>
        </w:rPr>
        <w:t xml:space="preserve"> video mapping projects, to fixed installations at the world’s leading tourist attractions and hotels, Tempest enclosures are protecting projectors in all corners and climates of the planet.</w:t>
      </w:r>
      <w:r w:rsidRPr="005B555B">
        <w:rPr>
          <w:rFonts w:cstheme="minorHAnsi"/>
        </w:rPr>
        <w:tab/>
      </w:r>
    </w:p>
    <w:p w14:paraId="7D0A33C3" w14:textId="77777777" w:rsidR="00123FD1" w:rsidRPr="005B555B" w:rsidRDefault="00123FD1" w:rsidP="00123FD1">
      <w:pPr>
        <w:autoSpaceDE w:val="0"/>
        <w:autoSpaceDN w:val="0"/>
        <w:adjustRightInd w:val="0"/>
        <w:spacing w:after="0" w:line="360" w:lineRule="auto"/>
        <w:jc w:val="both"/>
        <w:rPr>
          <w:rFonts w:cstheme="minorHAnsi"/>
        </w:rPr>
      </w:pPr>
    </w:p>
    <w:p w14:paraId="0B70B7E1" w14:textId="77777777" w:rsidR="00123FD1" w:rsidRPr="005B555B" w:rsidRDefault="00123FD1" w:rsidP="00123FD1">
      <w:pPr>
        <w:autoSpaceDE w:val="0"/>
        <w:autoSpaceDN w:val="0"/>
        <w:adjustRightInd w:val="0"/>
        <w:spacing w:after="0" w:line="360" w:lineRule="auto"/>
        <w:jc w:val="both"/>
        <w:rPr>
          <w:rFonts w:cstheme="minorHAnsi"/>
          <w:b/>
        </w:rPr>
      </w:pPr>
      <w:r w:rsidRPr="005B555B">
        <w:rPr>
          <w:rFonts w:cstheme="minorHAnsi"/>
          <w:b/>
        </w:rPr>
        <w:t>For more information please contact:</w:t>
      </w:r>
    </w:p>
    <w:p w14:paraId="7E4AE5E9" w14:textId="2C29A5FD" w:rsidR="00123FD1" w:rsidRPr="005B555B" w:rsidRDefault="00DE79D3" w:rsidP="00123FD1">
      <w:pPr>
        <w:autoSpaceDE w:val="0"/>
        <w:autoSpaceDN w:val="0"/>
        <w:adjustRightInd w:val="0"/>
        <w:spacing w:after="0" w:line="360" w:lineRule="auto"/>
        <w:jc w:val="both"/>
        <w:rPr>
          <w:rFonts w:cstheme="minorHAnsi"/>
        </w:rPr>
      </w:pPr>
      <w:r>
        <w:rPr>
          <w:rFonts w:cstheme="minorHAnsi"/>
        </w:rPr>
        <w:t>Oliver Berrow</w:t>
      </w:r>
    </w:p>
    <w:p w14:paraId="1A631E2C" w14:textId="5C8A8EF1" w:rsidR="00123FD1" w:rsidRPr="005B555B" w:rsidRDefault="00123FD1" w:rsidP="00123FD1">
      <w:pPr>
        <w:autoSpaceDE w:val="0"/>
        <w:autoSpaceDN w:val="0"/>
        <w:adjustRightInd w:val="0"/>
        <w:spacing w:after="0" w:line="360" w:lineRule="auto"/>
        <w:jc w:val="both"/>
        <w:rPr>
          <w:rFonts w:cstheme="minorHAnsi"/>
        </w:rPr>
      </w:pPr>
      <w:r w:rsidRPr="005B555B">
        <w:rPr>
          <w:rFonts w:cstheme="minorHAnsi"/>
        </w:rPr>
        <w:t xml:space="preserve">Wildwood </w:t>
      </w:r>
      <w:r w:rsidR="00DE79D3">
        <w:rPr>
          <w:rFonts w:cstheme="minorHAnsi"/>
        </w:rPr>
        <w:t>PR</w:t>
      </w:r>
    </w:p>
    <w:p w14:paraId="678941A4" w14:textId="2A582F18" w:rsidR="00123FD1" w:rsidRPr="005B555B" w:rsidRDefault="00D07F94" w:rsidP="00123FD1">
      <w:pPr>
        <w:autoSpaceDE w:val="0"/>
        <w:autoSpaceDN w:val="0"/>
        <w:adjustRightInd w:val="0"/>
        <w:spacing w:after="0" w:line="360" w:lineRule="auto"/>
        <w:jc w:val="both"/>
        <w:rPr>
          <w:rFonts w:cstheme="minorHAnsi"/>
        </w:rPr>
      </w:pPr>
      <w:hyperlink r:id="rId6" w:history="1">
        <w:r w:rsidR="00DE79D3">
          <w:rPr>
            <w:rStyle w:val="Hyperlink"/>
            <w:rFonts w:cstheme="minorHAnsi"/>
          </w:rPr>
          <w:t>oliver.berrow@wildwoodpr.com</w:t>
        </w:r>
      </w:hyperlink>
      <w:r w:rsidR="00123FD1" w:rsidRPr="005B555B">
        <w:rPr>
          <w:rStyle w:val="Hyperlink"/>
          <w:rFonts w:cstheme="minorHAnsi"/>
        </w:rPr>
        <w:t xml:space="preserve"> </w:t>
      </w:r>
    </w:p>
    <w:p w14:paraId="17A8319C" w14:textId="77777777" w:rsidR="00363A55" w:rsidRPr="00B761CA" w:rsidRDefault="00123FD1" w:rsidP="00B761CA">
      <w:pPr>
        <w:autoSpaceDE w:val="0"/>
        <w:autoSpaceDN w:val="0"/>
        <w:adjustRightInd w:val="0"/>
        <w:spacing w:after="0" w:line="360" w:lineRule="auto"/>
        <w:jc w:val="both"/>
        <w:rPr>
          <w:rFonts w:cstheme="minorHAnsi"/>
        </w:rPr>
      </w:pPr>
      <w:r w:rsidRPr="005B555B">
        <w:rPr>
          <w:rFonts w:cstheme="minorHAnsi"/>
        </w:rPr>
        <w:t>+44 (0)1293 851 115</w:t>
      </w:r>
    </w:p>
    <w:sectPr w:rsidR="00363A55" w:rsidRPr="00B761C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C56F16"/>
    <w:multiLevelType w:val="hybridMultilevel"/>
    <w:tmpl w:val="F094D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FD1"/>
    <w:rsid w:val="000063E0"/>
    <w:rsid w:val="00032522"/>
    <w:rsid w:val="0007187E"/>
    <w:rsid w:val="000D710E"/>
    <w:rsid w:val="000E15B4"/>
    <w:rsid w:val="00123FD1"/>
    <w:rsid w:val="00171C4B"/>
    <w:rsid w:val="00194905"/>
    <w:rsid w:val="002F336E"/>
    <w:rsid w:val="003042B4"/>
    <w:rsid w:val="0032663E"/>
    <w:rsid w:val="00353E19"/>
    <w:rsid w:val="00363A55"/>
    <w:rsid w:val="00366FD7"/>
    <w:rsid w:val="003B158F"/>
    <w:rsid w:val="004A588E"/>
    <w:rsid w:val="00537302"/>
    <w:rsid w:val="00545AAA"/>
    <w:rsid w:val="005A278F"/>
    <w:rsid w:val="005C5CF7"/>
    <w:rsid w:val="005E536E"/>
    <w:rsid w:val="006224AE"/>
    <w:rsid w:val="00641093"/>
    <w:rsid w:val="00687B97"/>
    <w:rsid w:val="006F7B89"/>
    <w:rsid w:val="0073412D"/>
    <w:rsid w:val="0074156B"/>
    <w:rsid w:val="00771D9B"/>
    <w:rsid w:val="00802541"/>
    <w:rsid w:val="00834C21"/>
    <w:rsid w:val="00873410"/>
    <w:rsid w:val="008B4317"/>
    <w:rsid w:val="00985D82"/>
    <w:rsid w:val="009A4975"/>
    <w:rsid w:val="00A43C23"/>
    <w:rsid w:val="00AA6ED6"/>
    <w:rsid w:val="00AB616D"/>
    <w:rsid w:val="00AF79C7"/>
    <w:rsid w:val="00B51A1C"/>
    <w:rsid w:val="00B761CA"/>
    <w:rsid w:val="00BA7F4E"/>
    <w:rsid w:val="00BD5FBA"/>
    <w:rsid w:val="00C0600E"/>
    <w:rsid w:val="00C41C46"/>
    <w:rsid w:val="00C67E46"/>
    <w:rsid w:val="00C85CF5"/>
    <w:rsid w:val="00D11290"/>
    <w:rsid w:val="00D50D59"/>
    <w:rsid w:val="00DE0224"/>
    <w:rsid w:val="00DE79D3"/>
    <w:rsid w:val="00E000ED"/>
    <w:rsid w:val="00F62F81"/>
    <w:rsid w:val="00FA09F6"/>
    <w:rsid w:val="00FD67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DDB0A"/>
  <w15:docId w15:val="{51D7E7D6-A908-4CD0-8CD7-30E963107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1C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3FD1"/>
    <w:pPr>
      <w:ind w:left="720"/>
      <w:contextualSpacing/>
    </w:pPr>
  </w:style>
  <w:style w:type="paragraph" w:styleId="NormalWeb">
    <w:name w:val="Normal (Web)"/>
    <w:basedOn w:val="Normal"/>
    <w:uiPriority w:val="99"/>
    <w:unhideWhenUsed/>
    <w:rsid w:val="00123FD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123FD1"/>
    <w:rPr>
      <w:color w:val="0000FF"/>
      <w:u w:val="single"/>
    </w:rPr>
  </w:style>
  <w:style w:type="character" w:customStyle="1" w:styleId="apple-style-span">
    <w:name w:val="apple-style-span"/>
    <w:rsid w:val="00123FD1"/>
  </w:style>
  <w:style w:type="paragraph" w:styleId="BalloonText">
    <w:name w:val="Balloon Text"/>
    <w:basedOn w:val="Normal"/>
    <w:link w:val="BalloonTextChar"/>
    <w:uiPriority w:val="99"/>
    <w:semiHidden/>
    <w:unhideWhenUsed/>
    <w:rsid w:val="007341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412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liver.berrow@wildwoodpr.com"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446</Words>
  <Characters>2545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Oliver Berrow</dc:creator>
  <cp:lastModifiedBy>Tim Burnham</cp:lastModifiedBy>
  <cp:revision>2</cp:revision>
  <dcterms:created xsi:type="dcterms:W3CDTF">2020-02-03T08:39:00Z</dcterms:created>
  <dcterms:modified xsi:type="dcterms:W3CDTF">2020-02-03T08:39:00Z</dcterms:modified>
</cp:coreProperties>
</file>