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0741" w14:textId="77777777" w:rsidR="00F31FEB" w:rsidRDefault="00F31FEB" w:rsidP="00F541DE">
      <w:pPr>
        <w:spacing w:after="0"/>
        <w:rPr>
          <w:b/>
        </w:rPr>
      </w:pPr>
      <w:r w:rsidRPr="003E6352">
        <w:rPr>
          <w:rFonts w:ascii="Gill Sans MT" w:hAnsi="Gill Sans MT"/>
          <w:noProof/>
          <w:lang w:val="de-DE" w:eastAsia="de-DE"/>
        </w:rPr>
        <w:drawing>
          <wp:anchor distT="0" distB="0" distL="114300" distR="114300" simplePos="0" relativeHeight="251659264" behindDoc="1" locked="0" layoutInCell="1" allowOverlap="1" wp14:anchorId="5EDD1791" wp14:editId="62DE0F35">
            <wp:simplePos x="0" y="0"/>
            <wp:positionH relativeFrom="column">
              <wp:posOffset>3552825</wp:posOffset>
            </wp:positionH>
            <wp:positionV relativeFrom="paragraph">
              <wp:posOffset>-123825</wp:posOffset>
            </wp:positionV>
            <wp:extent cx="2428875" cy="610112"/>
            <wp:effectExtent l="0" t="0" r="0" b="0"/>
            <wp:wrapNone/>
            <wp:docPr id="1" name="Picture 1" descr="F:\Images\Tempest\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Tempest\Logo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610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43615" w14:textId="77777777" w:rsidR="00F31FEB" w:rsidRDefault="00F31FEB" w:rsidP="00F541DE">
      <w:pPr>
        <w:spacing w:after="0"/>
        <w:rPr>
          <w:b/>
        </w:rPr>
      </w:pPr>
    </w:p>
    <w:p w14:paraId="1E61DE9C" w14:textId="77777777" w:rsidR="00F541DE" w:rsidRDefault="00F541DE" w:rsidP="00F541DE">
      <w:pPr>
        <w:spacing w:after="0" w:line="360" w:lineRule="auto"/>
        <w:jc w:val="right"/>
      </w:pPr>
    </w:p>
    <w:p w14:paraId="4334A2B8" w14:textId="6E03DDDE" w:rsidR="00BD6601" w:rsidRPr="00BD6601" w:rsidRDefault="00BD6601" w:rsidP="00BD6601">
      <w:pPr>
        <w:spacing w:after="0" w:line="360" w:lineRule="auto"/>
        <w:jc w:val="right"/>
      </w:pPr>
      <w:r>
        <w:t>January 2020</w:t>
      </w:r>
    </w:p>
    <w:p w14:paraId="5D99A4EB" w14:textId="1BC75E51" w:rsidR="00BD6601" w:rsidRDefault="00136438" w:rsidP="00BD6601">
      <w:pPr>
        <w:spacing w:after="0" w:line="360" w:lineRule="auto"/>
        <w:jc w:val="center"/>
        <w:rPr>
          <w:rFonts w:cstheme="minorHAnsi"/>
          <w:b/>
          <w:bCs/>
          <w:iCs/>
        </w:rPr>
      </w:pPr>
      <w:r>
        <w:rPr>
          <w:rFonts w:cstheme="minorHAnsi"/>
          <w:b/>
          <w:bCs/>
          <w:iCs/>
        </w:rPr>
        <w:t xml:space="preserve">TEMPEST HELPS HISTORY COME TO LIFE AT </w:t>
      </w:r>
      <w:r w:rsidR="00D57840">
        <w:rPr>
          <w:rFonts w:cstheme="minorHAnsi"/>
          <w:b/>
          <w:bCs/>
          <w:iCs/>
        </w:rPr>
        <w:t>FESTUNG EXPERIENCE</w:t>
      </w:r>
      <w:r w:rsidR="00D57840" w:rsidRPr="00D57840">
        <w:rPr>
          <w:rFonts w:cstheme="minorHAnsi"/>
          <w:b/>
          <w:bCs/>
          <w:iCs/>
        </w:rPr>
        <w:t xml:space="preserve"> </w:t>
      </w:r>
      <w:r>
        <w:rPr>
          <w:rFonts w:cstheme="minorHAnsi"/>
          <w:b/>
          <w:bCs/>
          <w:iCs/>
        </w:rPr>
        <w:t xml:space="preserve">IN DRESDEN </w:t>
      </w:r>
    </w:p>
    <w:p w14:paraId="7A665ACC" w14:textId="21168F13" w:rsidR="00BD6601" w:rsidRDefault="00136438" w:rsidP="00BD6601">
      <w:pPr>
        <w:spacing w:after="0" w:line="360" w:lineRule="auto"/>
        <w:jc w:val="center"/>
        <w:rPr>
          <w:rFonts w:cstheme="minorHAnsi"/>
          <w:i/>
        </w:rPr>
      </w:pPr>
      <w:r>
        <w:rPr>
          <w:rFonts w:cstheme="minorHAnsi"/>
          <w:i/>
        </w:rPr>
        <w:t>Custom-made projector enclosures enable mapping splendour</w:t>
      </w:r>
      <w:r w:rsidR="00D57840">
        <w:rPr>
          <w:rFonts w:cstheme="minorHAnsi"/>
          <w:i/>
        </w:rPr>
        <w:t xml:space="preserve"> at fortress</w:t>
      </w:r>
    </w:p>
    <w:p w14:paraId="11A89F4A" w14:textId="77777777" w:rsidR="00BD6601" w:rsidRPr="00BD6601" w:rsidRDefault="00BD6601" w:rsidP="00BD6601">
      <w:pPr>
        <w:spacing w:after="0" w:line="360" w:lineRule="auto"/>
        <w:jc w:val="center"/>
        <w:rPr>
          <w:rFonts w:cstheme="minorHAnsi"/>
          <w:iCs/>
        </w:rPr>
      </w:pPr>
    </w:p>
    <w:p w14:paraId="0312ED42" w14:textId="5D05BCC6" w:rsidR="000C30D1" w:rsidRDefault="00BD6601" w:rsidP="00143465">
      <w:pPr>
        <w:spacing w:after="0" w:line="360" w:lineRule="auto"/>
        <w:rPr>
          <w:rFonts w:cstheme="minorHAnsi"/>
          <w:iCs/>
        </w:rPr>
      </w:pPr>
      <w:r w:rsidRPr="00BD6601">
        <w:rPr>
          <w:rFonts w:cstheme="minorHAnsi"/>
          <w:iCs/>
        </w:rPr>
        <w:t xml:space="preserve">Guests can now </w:t>
      </w:r>
      <w:r w:rsidR="002E3400">
        <w:rPr>
          <w:rFonts w:cstheme="minorHAnsi"/>
          <w:iCs/>
        </w:rPr>
        <w:t>gaze</w:t>
      </w:r>
      <w:r w:rsidRPr="00BD6601">
        <w:rPr>
          <w:rFonts w:cstheme="minorHAnsi"/>
          <w:iCs/>
        </w:rPr>
        <w:t xml:space="preserve"> 500 years into the past at </w:t>
      </w:r>
      <w:hyperlink r:id="rId9" w:history="1">
        <w:proofErr w:type="spellStart"/>
        <w:r w:rsidRPr="00D57840">
          <w:rPr>
            <w:rStyle w:val="Hyperlink"/>
            <w:rFonts w:cstheme="minorHAnsi"/>
            <w:iCs/>
          </w:rPr>
          <w:t>F</w:t>
        </w:r>
        <w:r w:rsidR="00D57840" w:rsidRPr="00D57840">
          <w:rPr>
            <w:rStyle w:val="Hyperlink"/>
            <w:rFonts w:cstheme="minorHAnsi"/>
            <w:iCs/>
          </w:rPr>
          <w:t>estung</w:t>
        </w:r>
        <w:proofErr w:type="spellEnd"/>
        <w:r w:rsidRPr="00D57840">
          <w:rPr>
            <w:rStyle w:val="Hyperlink"/>
            <w:rFonts w:cstheme="minorHAnsi"/>
            <w:iCs/>
          </w:rPr>
          <w:t xml:space="preserve"> </w:t>
        </w:r>
        <w:proofErr w:type="spellStart"/>
        <w:r w:rsidRPr="00D57840">
          <w:rPr>
            <w:rStyle w:val="Hyperlink"/>
            <w:rFonts w:cstheme="minorHAnsi"/>
            <w:iCs/>
          </w:rPr>
          <w:t>Xperience</w:t>
        </w:r>
        <w:proofErr w:type="spellEnd"/>
      </w:hyperlink>
      <w:r w:rsidRPr="00BD6601">
        <w:rPr>
          <w:rFonts w:cstheme="minorHAnsi"/>
          <w:iCs/>
        </w:rPr>
        <w:t xml:space="preserve"> in Dresden, Germany, thanks to a projection mapping storytelling</w:t>
      </w:r>
      <w:r w:rsidR="00FE4EEF">
        <w:rPr>
          <w:rFonts w:cstheme="minorHAnsi"/>
          <w:iCs/>
        </w:rPr>
        <w:t xml:space="preserve"> experience</w:t>
      </w:r>
      <w:r w:rsidR="00786052">
        <w:rPr>
          <w:rFonts w:cstheme="minorHAnsi"/>
          <w:iCs/>
        </w:rPr>
        <w:t xml:space="preserve"> created by </w:t>
      </w:r>
      <w:r w:rsidR="00786052" w:rsidRPr="00BD6601">
        <w:rPr>
          <w:rFonts w:cstheme="minorHAnsi"/>
          <w:iCs/>
        </w:rPr>
        <w:t>TAMSCHICK MEDIA+SPACE GmbH</w:t>
      </w:r>
      <w:r w:rsidRPr="00BD6601">
        <w:rPr>
          <w:rFonts w:cstheme="minorHAnsi"/>
          <w:iCs/>
        </w:rPr>
        <w:t xml:space="preserve">. </w:t>
      </w:r>
      <w:r w:rsidR="000C7FFD">
        <w:rPr>
          <w:rFonts w:cstheme="minorHAnsi"/>
          <w:iCs/>
        </w:rPr>
        <w:t xml:space="preserve">At </w:t>
      </w:r>
      <w:proofErr w:type="spellStart"/>
      <w:r w:rsidR="000C7FFD">
        <w:rPr>
          <w:rFonts w:cstheme="minorHAnsi"/>
          <w:iCs/>
        </w:rPr>
        <w:t>Festung</w:t>
      </w:r>
      <w:proofErr w:type="spellEnd"/>
      <w:r w:rsidR="000C7FFD">
        <w:rPr>
          <w:rFonts w:cstheme="minorHAnsi"/>
          <w:iCs/>
        </w:rPr>
        <w:t xml:space="preserve"> </w:t>
      </w:r>
      <w:proofErr w:type="spellStart"/>
      <w:r w:rsidR="000C7FFD">
        <w:rPr>
          <w:rFonts w:cstheme="minorHAnsi"/>
          <w:iCs/>
        </w:rPr>
        <w:t>Xperience</w:t>
      </w:r>
      <w:proofErr w:type="spellEnd"/>
      <w:r w:rsidR="000C7FFD">
        <w:rPr>
          <w:rFonts w:cstheme="minorHAnsi"/>
          <w:iCs/>
        </w:rPr>
        <w:t>, p</w:t>
      </w:r>
      <w:r w:rsidRPr="00BD6601">
        <w:rPr>
          <w:rFonts w:cstheme="minorHAnsi"/>
          <w:iCs/>
        </w:rPr>
        <w:t xml:space="preserve">recision mapped content is projected onto the metre-thick </w:t>
      </w:r>
      <w:r w:rsidR="000C7FFD">
        <w:rPr>
          <w:rFonts w:cstheme="minorHAnsi"/>
          <w:iCs/>
        </w:rPr>
        <w:t>16</w:t>
      </w:r>
      <w:r w:rsidR="000C7FFD" w:rsidRPr="000C7FFD">
        <w:rPr>
          <w:rFonts w:cstheme="minorHAnsi"/>
          <w:iCs/>
          <w:vertAlign w:val="superscript"/>
        </w:rPr>
        <w:t>th</w:t>
      </w:r>
      <w:r w:rsidR="000C7FFD">
        <w:rPr>
          <w:rFonts w:cstheme="minorHAnsi"/>
          <w:iCs/>
        </w:rPr>
        <w:t xml:space="preserve"> century </w:t>
      </w:r>
      <w:r w:rsidRPr="00BD6601">
        <w:rPr>
          <w:rFonts w:cstheme="minorHAnsi"/>
          <w:iCs/>
        </w:rPr>
        <w:t>sandstone walls of Dresden</w:t>
      </w:r>
      <w:r w:rsidR="001F6AEC">
        <w:rPr>
          <w:rFonts w:cstheme="minorHAnsi"/>
          <w:iCs/>
        </w:rPr>
        <w:t xml:space="preserve"> Fortress</w:t>
      </w:r>
      <w:r w:rsidRPr="00BD6601">
        <w:rPr>
          <w:rFonts w:cstheme="minorHAnsi"/>
          <w:iCs/>
        </w:rPr>
        <w:t xml:space="preserve">, </w:t>
      </w:r>
      <w:r w:rsidR="001F6AEC">
        <w:rPr>
          <w:rFonts w:cstheme="minorHAnsi"/>
          <w:iCs/>
        </w:rPr>
        <w:t>painting evocative and immersive scenes of</w:t>
      </w:r>
      <w:r w:rsidRPr="00BD6601">
        <w:rPr>
          <w:rFonts w:cstheme="minorHAnsi"/>
          <w:iCs/>
        </w:rPr>
        <w:t xml:space="preserve"> the </w:t>
      </w:r>
      <w:r w:rsidR="000C7FFD">
        <w:rPr>
          <w:rFonts w:cstheme="minorHAnsi"/>
          <w:iCs/>
        </w:rPr>
        <w:t xml:space="preserve">atmospheric </w:t>
      </w:r>
      <w:r w:rsidR="001F6AEC">
        <w:rPr>
          <w:rFonts w:cstheme="minorHAnsi"/>
          <w:iCs/>
        </w:rPr>
        <w:t xml:space="preserve">fortification’s </w:t>
      </w:r>
      <w:r w:rsidR="00D8030A">
        <w:rPr>
          <w:rFonts w:cstheme="minorHAnsi"/>
          <w:iCs/>
        </w:rPr>
        <w:t>turbulent</w:t>
      </w:r>
      <w:r w:rsidR="001F6AEC">
        <w:rPr>
          <w:rFonts w:cstheme="minorHAnsi"/>
          <w:iCs/>
        </w:rPr>
        <w:t xml:space="preserve"> history</w:t>
      </w:r>
      <w:r w:rsidRPr="00BD6601">
        <w:rPr>
          <w:rFonts w:cstheme="minorHAnsi"/>
          <w:iCs/>
        </w:rPr>
        <w:t xml:space="preserve">. </w:t>
      </w:r>
      <w:r w:rsidR="006E1F00">
        <w:rPr>
          <w:rFonts w:cstheme="minorHAnsi"/>
          <w:iCs/>
        </w:rPr>
        <w:t>As part of</w:t>
      </w:r>
      <w:r w:rsidR="00334E80">
        <w:rPr>
          <w:rFonts w:cstheme="minorHAnsi"/>
          <w:iCs/>
        </w:rPr>
        <w:t xml:space="preserve"> </w:t>
      </w:r>
      <w:r w:rsidR="006E1F00">
        <w:rPr>
          <w:rFonts w:cstheme="minorHAnsi"/>
          <w:iCs/>
        </w:rPr>
        <w:t>a complete refurbishment of the attraction</w:t>
      </w:r>
      <w:r w:rsidR="00334E80">
        <w:rPr>
          <w:rFonts w:cstheme="minorHAnsi"/>
          <w:iCs/>
        </w:rPr>
        <w:t>, a</w:t>
      </w:r>
      <w:r w:rsidRPr="00BD6601">
        <w:rPr>
          <w:rFonts w:cstheme="minorHAnsi"/>
          <w:iCs/>
        </w:rPr>
        <w:t xml:space="preserve"> total of 29 custom-made Tempest enclosures have been installed by </w:t>
      </w:r>
      <w:r w:rsidR="00A403E2">
        <w:rPr>
          <w:rFonts w:cstheme="minorHAnsi"/>
          <w:iCs/>
        </w:rPr>
        <w:t xml:space="preserve">local </w:t>
      </w:r>
      <w:r w:rsidRPr="00BD6601">
        <w:rPr>
          <w:rFonts w:cstheme="minorHAnsi"/>
          <w:iCs/>
        </w:rPr>
        <w:t xml:space="preserve">systems integrator MATEC GmbH to protect projectors from high levels of humidity, with ultra-quiet operation. </w:t>
      </w:r>
    </w:p>
    <w:p w14:paraId="02E85FF0" w14:textId="77777777" w:rsidR="000C30D1" w:rsidRDefault="000C30D1" w:rsidP="00143465">
      <w:pPr>
        <w:spacing w:after="0" w:line="360" w:lineRule="auto"/>
        <w:rPr>
          <w:rFonts w:cstheme="minorHAnsi"/>
          <w:iCs/>
        </w:rPr>
      </w:pPr>
    </w:p>
    <w:p w14:paraId="5D543B08" w14:textId="5840C2E6" w:rsidR="00027475" w:rsidRPr="00143465" w:rsidRDefault="000C30D1" w:rsidP="00143465">
      <w:pPr>
        <w:spacing w:after="0" w:line="360" w:lineRule="auto"/>
        <w:rPr>
          <w:rFonts w:cstheme="minorHAnsi"/>
          <w:iCs/>
        </w:rPr>
      </w:pPr>
      <w:r>
        <w:rPr>
          <w:rFonts w:cstheme="minorHAnsi"/>
          <w:iCs/>
        </w:rPr>
        <w:t>At the request of client</w:t>
      </w:r>
      <w:r w:rsidR="00786052" w:rsidRPr="00786052">
        <w:rPr>
          <w:rFonts w:cstheme="minorHAnsi"/>
          <w:iCs/>
        </w:rPr>
        <w:t xml:space="preserve"> Staatliche </w:t>
      </w:r>
      <w:proofErr w:type="spellStart"/>
      <w:r w:rsidR="00786052" w:rsidRPr="00786052">
        <w:rPr>
          <w:rFonts w:cstheme="minorHAnsi"/>
          <w:iCs/>
        </w:rPr>
        <w:t>Schlösser</w:t>
      </w:r>
      <w:proofErr w:type="spellEnd"/>
      <w:r w:rsidR="00786052" w:rsidRPr="00786052">
        <w:rPr>
          <w:rFonts w:cstheme="minorHAnsi"/>
          <w:iCs/>
        </w:rPr>
        <w:t xml:space="preserve">, </w:t>
      </w:r>
      <w:proofErr w:type="spellStart"/>
      <w:r w:rsidR="00786052" w:rsidRPr="00786052">
        <w:rPr>
          <w:rFonts w:cstheme="minorHAnsi"/>
          <w:iCs/>
        </w:rPr>
        <w:t>Burgen</w:t>
      </w:r>
      <w:proofErr w:type="spellEnd"/>
      <w:r w:rsidR="00786052" w:rsidRPr="00786052">
        <w:rPr>
          <w:rFonts w:cstheme="minorHAnsi"/>
          <w:iCs/>
        </w:rPr>
        <w:t xml:space="preserve"> und </w:t>
      </w:r>
      <w:proofErr w:type="spellStart"/>
      <w:r w:rsidR="00786052" w:rsidRPr="00786052">
        <w:rPr>
          <w:rFonts w:cstheme="minorHAnsi"/>
          <w:iCs/>
        </w:rPr>
        <w:t>Gärten</w:t>
      </w:r>
      <w:proofErr w:type="spellEnd"/>
      <w:r w:rsidR="00786052" w:rsidRPr="00786052">
        <w:rPr>
          <w:rFonts w:cstheme="minorHAnsi"/>
          <w:iCs/>
        </w:rPr>
        <w:t xml:space="preserve"> Sachsen </w:t>
      </w:r>
      <w:proofErr w:type="spellStart"/>
      <w:r w:rsidR="00F24D2B">
        <w:rPr>
          <w:rFonts w:cstheme="minorHAnsi"/>
          <w:iCs/>
        </w:rPr>
        <w:t>g</w:t>
      </w:r>
      <w:r w:rsidR="00786052" w:rsidRPr="00786052">
        <w:rPr>
          <w:rFonts w:cstheme="minorHAnsi"/>
          <w:iCs/>
        </w:rPr>
        <w:t>GmbH</w:t>
      </w:r>
      <w:proofErr w:type="spellEnd"/>
      <w:r w:rsidR="00786052">
        <w:rPr>
          <w:rFonts w:cstheme="minorHAnsi"/>
          <w:iCs/>
        </w:rPr>
        <w:t xml:space="preserve"> (SBG)</w:t>
      </w:r>
      <w:r>
        <w:rPr>
          <w:rFonts w:cstheme="minorHAnsi"/>
          <w:iCs/>
        </w:rPr>
        <w:t xml:space="preserve">, </w:t>
      </w:r>
      <w:r w:rsidR="000D26F4">
        <w:rPr>
          <w:rFonts w:cstheme="minorHAnsi"/>
          <w:iCs/>
        </w:rPr>
        <w:t>who played a central role in developing the concept</w:t>
      </w:r>
      <w:r w:rsidR="00C934A6">
        <w:rPr>
          <w:rFonts w:cstheme="minorHAnsi"/>
          <w:iCs/>
        </w:rPr>
        <w:t xml:space="preserve"> under the curatorial lead of </w:t>
      </w:r>
      <w:proofErr w:type="spellStart"/>
      <w:r w:rsidR="00C934A6">
        <w:rPr>
          <w:rFonts w:cstheme="minorHAnsi"/>
          <w:iCs/>
        </w:rPr>
        <w:t>Dr.</w:t>
      </w:r>
      <w:proofErr w:type="spellEnd"/>
      <w:r w:rsidR="00C934A6">
        <w:rPr>
          <w:rFonts w:cstheme="minorHAnsi"/>
          <w:iCs/>
        </w:rPr>
        <w:t xml:space="preserve"> Dirk </w:t>
      </w:r>
      <w:proofErr w:type="spellStart"/>
      <w:r w:rsidR="00C934A6">
        <w:rPr>
          <w:rFonts w:cstheme="minorHAnsi"/>
          <w:iCs/>
        </w:rPr>
        <w:t>Welich</w:t>
      </w:r>
      <w:proofErr w:type="spellEnd"/>
      <w:r w:rsidR="000D26F4">
        <w:rPr>
          <w:rFonts w:cstheme="minorHAnsi"/>
          <w:iCs/>
        </w:rPr>
        <w:t xml:space="preserve">, </w:t>
      </w:r>
      <w:r>
        <w:rPr>
          <w:rFonts w:cstheme="minorHAnsi"/>
          <w:iCs/>
        </w:rPr>
        <w:t>t</w:t>
      </w:r>
      <w:r w:rsidR="00BD6601" w:rsidRPr="00BD6601">
        <w:rPr>
          <w:rFonts w:cstheme="minorHAnsi"/>
          <w:iCs/>
        </w:rPr>
        <w:t xml:space="preserve">here are no </w:t>
      </w:r>
      <w:r w:rsidR="00786052">
        <w:rPr>
          <w:rFonts w:cstheme="minorHAnsi"/>
          <w:iCs/>
        </w:rPr>
        <w:t xml:space="preserve">museum </w:t>
      </w:r>
      <w:r w:rsidR="00BD6601" w:rsidRPr="00BD6601">
        <w:rPr>
          <w:rFonts w:cstheme="minorHAnsi"/>
          <w:iCs/>
        </w:rPr>
        <w:t xml:space="preserve">exhibits in the </w:t>
      </w:r>
      <w:r w:rsidR="00786052">
        <w:rPr>
          <w:rFonts w:cstheme="minorHAnsi"/>
          <w:iCs/>
        </w:rPr>
        <w:t>space</w:t>
      </w:r>
      <w:r w:rsidR="00BD6601" w:rsidRPr="00BD6601">
        <w:rPr>
          <w:rFonts w:cstheme="minorHAnsi"/>
          <w:iCs/>
        </w:rPr>
        <w:t>. Instead, guests are greeted with projections and audio from a cast of historic real-life characters, including Maurice, Elector of Saxony</w:t>
      </w:r>
      <w:r w:rsidR="00D57840">
        <w:rPr>
          <w:rFonts w:cstheme="minorHAnsi"/>
          <w:iCs/>
        </w:rPr>
        <w:t xml:space="preserve"> and</w:t>
      </w:r>
      <w:r w:rsidR="00BD6601" w:rsidRPr="00BD6601">
        <w:rPr>
          <w:rFonts w:cstheme="minorHAnsi"/>
          <w:iCs/>
        </w:rPr>
        <w:t xml:space="preserve"> </w:t>
      </w:r>
      <w:r w:rsidRPr="000C30D1">
        <w:rPr>
          <w:rFonts w:cstheme="minorHAnsi"/>
          <w:iCs/>
        </w:rPr>
        <w:t xml:space="preserve">Johann Friedrich </w:t>
      </w:r>
      <w:proofErr w:type="spellStart"/>
      <w:r w:rsidRPr="000C30D1">
        <w:rPr>
          <w:rFonts w:cstheme="minorHAnsi"/>
          <w:iCs/>
        </w:rPr>
        <w:t>Böttger</w:t>
      </w:r>
      <w:proofErr w:type="spellEnd"/>
      <w:r w:rsidRPr="000C30D1">
        <w:rPr>
          <w:rFonts w:cstheme="minorHAnsi"/>
          <w:iCs/>
        </w:rPr>
        <w:t xml:space="preserve"> </w:t>
      </w:r>
      <w:r w:rsidR="00BD6601" w:rsidRPr="00BD6601">
        <w:rPr>
          <w:rFonts w:cstheme="minorHAnsi"/>
          <w:iCs/>
        </w:rPr>
        <w:t>(credited with being the first European to create</w:t>
      </w:r>
      <w:r>
        <w:rPr>
          <w:rFonts w:cstheme="minorHAnsi"/>
          <w:iCs/>
        </w:rPr>
        <w:t xml:space="preserve"> hard-paste</w:t>
      </w:r>
      <w:r w:rsidR="00BD6601" w:rsidRPr="00BD6601">
        <w:rPr>
          <w:rFonts w:cstheme="minorHAnsi"/>
          <w:iCs/>
        </w:rPr>
        <w:t xml:space="preserve"> porcelain), whose </w:t>
      </w:r>
      <w:r w:rsidR="00684B94">
        <w:rPr>
          <w:rFonts w:cstheme="minorHAnsi"/>
          <w:iCs/>
        </w:rPr>
        <w:t>unique perspectives</w:t>
      </w:r>
      <w:r w:rsidR="00BD6601" w:rsidRPr="00BD6601">
        <w:rPr>
          <w:rFonts w:cstheme="minorHAnsi"/>
          <w:iCs/>
        </w:rPr>
        <w:t xml:space="preserve"> lift the lid on the fort’s </w:t>
      </w:r>
      <w:r w:rsidR="00D8030A">
        <w:rPr>
          <w:rFonts w:cstheme="minorHAnsi"/>
          <w:iCs/>
        </w:rPr>
        <w:t>colourful</w:t>
      </w:r>
      <w:r w:rsidR="00BD6601" w:rsidRPr="00BD6601">
        <w:rPr>
          <w:rFonts w:cstheme="minorHAnsi"/>
          <w:iCs/>
        </w:rPr>
        <w:t xml:space="preserve"> past – from tales of war, plague and pestilence, </w:t>
      </w:r>
      <w:r w:rsidR="00FE4EEF">
        <w:rPr>
          <w:rFonts w:cstheme="minorHAnsi"/>
          <w:iCs/>
        </w:rPr>
        <w:t>to</w:t>
      </w:r>
      <w:r w:rsidR="00BD6601" w:rsidRPr="00BD6601">
        <w:rPr>
          <w:rFonts w:cstheme="minorHAnsi"/>
          <w:iCs/>
        </w:rPr>
        <w:t xml:space="preserve"> </w:t>
      </w:r>
      <w:r w:rsidR="00FE4EEF">
        <w:rPr>
          <w:rFonts w:cstheme="minorHAnsi"/>
          <w:iCs/>
        </w:rPr>
        <w:t>everyday life for its inhabitants</w:t>
      </w:r>
      <w:r w:rsidR="00D8030A">
        <w:rPr>
          <w:rFonts w:cstheme="minorHAnsi"/>
          <w:iCs/>
        </w:rPr>
        <w:t xml:space="preserve"> and </w:t>
      </w:r>
      <w:r w:rsidR="00D8030A" w:rsidRPr="00BD6601">
        <w:rPr>
          <w:rFonts w:cstheme="minorHAnsi"/>
          <w:iCs/>
        </w:rPr>
        <w:t>its famed festivals</w:t>
      </w:r>
      <w:r w:rsidR="00BD6601" w:rsidRPr="00BD6601">
        <w:rPr>
          <w:rFonts w:cstheme="minorHAnsi"/>
          <w:iCs/>
        </w:rPr>
        <w:t>.</w:t>
      </w:r>
      <w:r w:rsidR="00BD6601">
        <w:rPr>
          <w:rFonts w:cstheme="minorHAnsi"/>
          <w:iCs/>
        </w:rPr>
        <w:t xml:space="preserve"> The story is told with the </w:t>
      </w:r>
      <w:r w:rsidR="00FE4EEF">
        <w:rPr>
          <w:rFonts w:cstheme="minorHAnsi"/>
          <w:iCs/>
        </w:rPr>
        <w:t>audiovisual assistance</w:t>
      </w:r>
      <w:r w:rsidR="00BD6601">
        <w:rPr>
          <w:rFonts w:cstheme="minorHAnsi"/>
          <w:iCs/>
        </w:rPr>
        <w:t xml:space="preserve"> of </w:t>
      </w:r>
      <w:r w:rsidR="00FE4EEF">
        <w:rPr>
          <w:rFonts w:cstheme="minorHAnsi"/>
          <w:iCs/>
        </w:rPr>
        <w:t>29</w:t>
      </w:r>
      <w:r w:rsidR="00BD6601">
        <w:rPr>
          <w:rFonts w:cstheme="minorHAnsi"/>
          <w:iCs/>
        </w:rPr>
        <w:t xml:space="preserve"> laser phosphor projectors</w:t>
      </w:r>
      <w:r w:rsidR="00027475">
        <w:rPr>
          <w:rFonts w:cstheme="minorHAnsi"/>
          <w:iCs/>
        </w:rPr>
        <w:t xml:space="preserve"> –</w:t>
      </w:r>
      <w:r w:rsidR="00BD6601">
        <w:rPr>
          <w:rFonts w:cstheme="minorHAnsi"/>
          <w:iCs/>
        </w:rPr>
        <w:t xml:space="preserve"> the majority of which are made by Epson</w:t>
      </w:r>
      <w:r w:rsidR="00027475">
        <w:rPr>
          <w:rFonts w:cstheme="minorHAnsi"/>
          <w:iCs/>
        </w:rPr>
        <w:t xml:space="preserve"> – which display 1080p and WUXGA content.</w:t>
      </w:r>
      <w:r w:rsidR="00800C88">
        <w:rPr>
          <w:rFonts w:cstheme="minorHAnsi"/>
          <w:iCs/>
        </w:rPr>
        <w:t xml:space="preserve"> </w:t>
      </w:r>
      <w:r w:rsidR="00800C88" w:rsidRPr="00800C88">
        <w:rPr>
          <w:rFonts w:cstheme="minorHAnsi"/>
          <w:iCs/>
        </w:rPr>
        <w:t>PLANUNGSBÜRO SEEGER</w:t>
      </w:r>
      <w:r w:rsidR="00800C88">
        <w:rPr>
          <w:rFonts w:cstheme="minorHAnsi"/>
          <w:iCs/>
        </w:rPr>
        <w:t xml:space="preserve"> was responsible for the </w:t>
      </w:r>
      <w:r w:rsidR="00786052">
        <w:rPr>
          <w:rFonts w:cstheme="minorHAnsi"/>
          <w:iCs/>
        </w:rPr>
        <w:t xml:space="preserve">project’s </w:t>
      </w:r>
      <w:r w:rsidR="00143465" w:rsidRPr="00143465">
        <w:rPr>
          <w:rFonts w:cstheme="minorHAnsi"/>
          <w:iCs/>
        </w:rPr>
        <w:t>AV system design and engineering</w:t>
      </w:r>
      <w:r w:rsidR="00786052">
        <w:rPr>
          <w:rFonts w:cstheme="minorHAnsi"/>
          <w:iCs/>
        </w:rPr>
        <w:t>.</w:t>
      </w:r>
    </w:p>
    <w:p w14:paraId="3B8746F1" w14:textId="26D07116" w:rsidR="00BD6601" w:rsidRDefault="00BD6601">
      <w:pPr>
        <w:spacing w:after="0" w:line="360" w:lineRule="auto"/>
        <w:rPr>
          <w:rFonts w:cstheme="minorHAnsi"/>
          <w:iCs/>
        </w:rPr>
      </w:pPr>
    </w:p>
    <w:p w14:paraId="016FE920" w14:textId="5D0DC934" w:rsidR="00BD6601" w:rsidRDefault="00BD6601">
      <w:pPr>
        <w:spacing w:after="0" w:line="360" w:lineRule="auto"/>
        <w:rPr>
          <w:rFonts w:cstheme="minorHAnsi"/>
          <w:iCs/>
        </w:rPr>
      </w:pPr>
      <w:r w:rsidRPr="00BD6601">
        <w:rPr>
          <w:rFonts w:cstheme="minorHAnsi"/>
          <w:iCs/>
        </w:rPr>
        <w:t>“Ensuring projectors operated successfully was a big challenge, and I’m delighted that Tempest could meet all requirements</w:t>
      </w:r>
      <w:r w:rsidR="00136438">
        <w:rPr>
          <w:rFonts w:cstheme="minorHAnsi"/>
          <w:iCs/>
        </w:rPr>
        <w:t xml:space="preserve"> –</w:t>
      </w:r>
      <w:r w:rsidRPr="00BD6601">
        <w:rPr>
          <w:rFonts w:cstheme="minorHAnsi"/>
          <w:iCs/>
        </w:rPr>
        <w:t xml:space="preserve"> in respect to </w:t>
      </w:r>
      <w:r w:rsidR="00027475">
        <w:rPr>
          <w:rFonts w:cstheme="minorHAnsi"/>
          <w:iCs/>
        </w:rPr>
        <w:t xml:space="preserve">dust protection, </w:t>
      </w:r>
      <w:r w:rsidRPr="00BD6601">
        <w:rPr>
          <w:rFonts w:cstheme="minorHAnsi"/>
          <w:iCs/>
        </w:rPr>
        <w:t>noise level, size and weight, as well as the primary role of protecting the projectors in these conditions</w:t>
      </w:r>
      <w:r>
        <w:rPr>
          <w:rFonts w:cstheme="minorHAnsi"/>
          <w:iCs/>
        </w:rPr>
        <w:t>,” says Bjo</w:t>
      </w:r>
      <w:r w:rsidR="00FE4EEF">
        <w:rPr>
          <w:rFonts w:cstheme="minorHAnsi"/>
          <w:iCs/>
        </w:rPr>
        <w:t>e</w:t>
      </w:r>
      <w:r>
        <w:rPr>
          <w:rFonts w:cstheme="minorHAnsi"/>
          <w:iCs/>
        </w:rPr>
        <w:t xml:space="preserve">rn Seeger, </w:t>
      </w:r>
      <w:r w:rsidR="00650995">
        <w:rPr>
          <w:rFonts w:cstheme="minorHAnsi"/>
          <w:iCs/>
        </w:rPr>
        <w:t xml:space="preserve">technical </w:t>
      </w:r>
      <w:r>
        <w:rPr>
          <w:rFonts w:cstheme="minorHAnsi"/>
          <w:iCs/>
        </w:rPr>
        <w:t xml:space="preserve">consultant for </w:t>
      </w:r>
      <w:r w:rsidR="00594673">
        <w:rPr>
          <w:rFonts w:cstheme="minorHAnsi"/>
          <w:iCs/>
        </w:rPr>
        <w:t xml:space="preserve"> TAMSCHICK MEDIA+SPACE</w:t>
      </w:r>
      <w:r w:rsidR="00334E80">
        <w:rPr>
          <w:rFonts w:cstheme="minorHAnsi"/>
          <w:iCs/>
        </w:rPr>
        <w:t xml:space="preserve">. </w:t>
      </w:r>
      <w:r>
        <w:rPr>
          <w:rFonts w:cstheme="minorHAnsi"/>
          <w:iCs/>
        </w:rPr>
        <w:t>“</w:t>
      </w:r>
      <w:r w:rsidRPr="00BD6601">
        <w:rPr>
          <w:rFonts w:cstheme="minorHAnsi"/>
          <w:iCs/>
        </w:rPr>
        <w:t>In the cellar you have this difficult climate of high humidity</w:t>
      </w:r>
      <w:r w:rsidR="00BC17FD">
        <w:rPr>
          <w:rFonts w:cstheme="minorHAnsi"/>
          <w:iCs/>
        </w:rPr>
        <w:t>, and large amounts of dust</w:t>
      </w:r>
      <w:r w:rsidRPr="00BD6601">
        <w:rPr>
          <w:rFonts w:cstheme="minorHAnsi"/>
          <w:iCs/>
        </w:rPr>
        <w:t>. The main challenge for Tempest was to design enclosures in respect to noise level. Since those cellars are acoustically difficult, the enclosures had to be really silent in operation.”</w:t>
      </w:r>
    </w:p>
    <w:p w14:paraId="258F31A2" w14:textId="77777777" w:rsidR="00BD6601" w:rsidRDefault="00BD6601" w:rsidP="00BD6601">
      <w:pPr>
        <w:spacing w:after="0" w:line="360" w:lineRule="auto"/>
        <w:rPr>
          <w:rFonts w:cstheme="minorHAnsi"/>
          <w:iCs/>
        </w:rPr>
      </w:pPr>
    </w:p>
    <w:p w14:paraId="6C94B7B6" w14:textId="74ECA887" w:rsidR="009C0944" w:rsidRPr="00B87F7C" w:rsidRDefault="00E91212" w:rsidP="00ED27D0">
      <w:pPr>
        <w:spacing w:after="0" w:line="360" w:lineRule="auto"/>
        <w:rPr>
          <w:rFonts w:cstheme="minorHAnsi"/>
          <w:iCs/>
          <w:lang w:val="en-US"/>
        </w:rPr>
      </w:pPr>
      <w:r>
        <w:rPr>
          <w:rFonts w:cstheme="minorHAnsi"/>
          <w:iCs/>
        </w:rPr>
        <w:lastRenderedPageBreak/>
        <w:t xml:space="preserve">Projection is used </w:t>
      </w:r>
      <w:r w:rsidR="00136438">
        <w:rPr>
          <w:rFonts w:cstheme="minorHAnsi"/>
          <w:iCs/>
        </w:rPr>
        <w:t xml:space="preserve">as a storytelling device </w:t>
      </w:r>
      <w:r>
        <w:rPr>
          <w:rFonts w:cstheme="minorHAnsi"/>
          <w:iCs/>
        </w:rPr>
        <w:t>throughout the</w:t>
      </w:r>
      <w:r w:rsidR="00786052">
        <w:rPr>
          <w:rFonts w:cstheme="minorHAnsi"/>
          <w:iCs/>
        </w:rPr>
        <w:t xml:space="preserve"> 1,800m²</w:t>
      </w:r>
      <w:r>
        <w:rPr>
          <w:rFonts w:cstheme="minorHAnsi"/>
          <w:iCs/>
        </w:rPr>
        <w:t xml:space="preserve"> expanse, </w:t>
      </w:r>
      <w:r w:rsidR="00AF58A3">
        <w:rPr>
          <w:rFonts w:cstheme="minorHAnsi"/>
          <w:iCs/>
        </w:rPr>
        <w:t xml:space="preserve">with </w:t>
      </w:r>
      <w:r w:rsidR="00F24D2B">
        <w:rPr>
          <w:rFonts w:cstheme="minorHAnsi"/>
          <w:iCs/>
        </w:rPr>
        <w:t>the majority o</w:t>
      </w:r>
      <w:r w:rsidR="00D8030A">
        <w:rPr>
          <w:rFonts w:cstheme="minorHAnsi"/>
          <w:iCs/>
        </w:rPr>
        <w:t xml:space="preserve">f </w:t>
      </w:r>
      <w:r w:rsidR="00AF58A3">
        <w:rPr>
          <w:rFonts w:cstheme="minorHAnsi"/>
          <w:iCs/>
        </w:rPr>
        <w:t>mapp</w:t>
      </w:r>
      <w:r w:rsidR="00D8030A">
        <w:rPr>
          <w:rFonts w:cstheme="minorHAnsi"/>
          <w:iCs/>
        </w:rPr>
        <w:t>ed</w:t>
      </w:r>
      <w:r w:rsidR="00AF58A3">
        <w:rPr>
          <w:rFonts w:cstheme="minorHAnsi"/>
          <w:iCs/>
        </w:rPr>
        <w:t xml:space="preserve"> content</w:t>
      </w:r>
      <w:r>
        <w:rPr>
          <w:rFonts w:cstheme="minorHAnsi"/>
          <w:iCs/>
        </w:rPr>
        <w:t xml:space="preserve"> stitched together in a hard-edged layout.</w:t>
      </w:r>
      <w:r w:rsidR="009C0944" w:rsidRPr="009C0944">
        <w:rPr>
          <w:rFonts w:cstheme="minorHAnsi"/>
          <w:iCs/>
        </w:rPr>
        <w:t xml:space="preserve"> </w:t>
      </w:r>
      <w:r w:rsidR="009C0944">
        <w:rPr>
          <w:rFonts w:cstheme="minorHAnsi"/>
          <w:iCs/>
        </w:rPr>
        <w:t xml:space="preserve">Following </w:t>
      </w:r>
      <w:r w:rsidR="00AF58A3">
        <w:rPr>
          <w:rFonts w:cstheme="minorHAnsi"/>
          <w:iCs/>
        </w:rPr>
        <w:t xml:space="preserve">initial </w:t>
      </w:r>
      <w:r w:rsidR="009C0944">
        <w:rPr>
          <w:rFonts w:cstheme="minorHAnsi"/>
          <w:iCs/>
        </w:rPr>
        <w:t xml:space="preserve">installation, integrator MATEC aligned projectors as close as possible </w:t>
      </w:r>
      <w:r w:rsidR="00D71117">
        <w:rPr>
          <w:rFonts w:cstheme="minorHAnsi"/>
          <w:iCs/>
        </w:rPr>
        <w:t>in accordance with</w:t>
      </w:r>
      <w:r w:rsidR="009C0944">
        <w:rPr>
          <w:rFonts w:cstheme="minorHAnsi"/>
          <w:iCs/>
        </w:rPr>
        <w:t xml:space="preserve"> initial</w:t>
      </w:r>
      <w:r w:rsidR="00AF58A3">
        <w:rPr>
          <w:rFonts w:cstheme="minorHAnsi"/>
          <w:iCs/>
        </w:rPr>
        <w:t xml:space="preserve"> designs</w:t>
      </w:r>
      <w:r w:rsidR="009C0944">
        <w:rPr>
          <w:rFonts w:cstheme="minorHAnsi"/>
          <w:iCs/>
        </w:rPr>
        <w:t>.</w:t>
      </w:r>
      <w:r w:rsidR="00136438">
        <w:rPr>
          <w:rFonts w:cstheme="minorHAnsi"/>
          <w:iCs/>
        </w:rPr>
        <w:t xml:space="preserve"> </w:t>
      </w:r>
      <w:r w:rsidR="00BF4AE0">
        <w:rPr>
          <w:rFonts w:cstheme="minorHAnsi"/>
          <w:iCs/>
        </w:rPr>
        <w:t xml:space="preserve">TAMSCHICK MEDIA+SPACE </w:t>
      </w:r>
      <w:r w:rsidR="009C0944">
        <w:rPr>
          <w:rFonts w:cstheme="minorHAnsi"/>
          <w:iCs/>
        </w:rPr>
        <w:t>carried out warping of the content, and a final step of colour grading was carried out on-site and re-rendered to match the texture of the stones.</w:t>
      </w:r>
      <w:r w:rsidR="00AF58A3">
        <w:rPr>
          <w:rFonts w:cstheme="minorHAnsi"/>
          <w:iCs/>
        </w:rPr>
        <w:t xml:space="preserve"> </w:t>
      </w:r>
      <w:r w:rsidR="00136438">
        <w:rPr>
          <w:rFonts w:cstheme="minorHAnsi"/>
          <w:iCs/>
        </w:rPr>
        <w:t>Th</w:t>
      </w:r>
      <w:r w:rsidR="00AF58A3">
        <w:rPr>
          <w:rFonts w:cstheme="minorHAnsi"/>
          <w:iCs/>
        </w:rPr>
        <w:t>e projections are</w:t>
      </w:r>
      <w:r w:rsidR="00136438">
        <w:rPr>
          <w:rFonts w:cstheme="minorHAnsi"/>
          <w:iCs/>
        </w:rPr>
        <w:t xml:space="preserve"> paired with an in</w:t>
      </w:r>
      <w:r w:rsidR="009C0944">
        <w:rPr>
          <w:rFonts w:cstheme="minorHAnsi"/>
          <w:iCs/>
        </w:rPr>
        <w:t>teractive</w:t>
      </w:r>
      <w:r w:rsidR="00136438">
        <w:rPr>
          <w:rFonts w:cstheme="minorHAnsi"/>
          <w:iCs/>
        </w:rPr>
        <w:t xml:space="preserve"> 3D audio system </w:t>
      </w:r>
      <w:r w:rsidR="00B87F7C">
        <w:t xml:space="preserve">USOMO </w:t>
      </w:r>
      <w:r w:rsidR="00ED27D0">
        <w:rPr>
          <w:rFonts w:cstheme="minorHAnsi"/>
          <w:iCs/>
        </w:rPr>
        <w:t xml:space="preserve">from </w:t>
      </w:r>
      <w:r w:rsidR="00B87F7C" w:rsidRPr="00B87F7C">
        <w:rPr>
          <w:rFonts w:cstheme="minorHAnsi"/>
          <w:iCs/>
          <w:lang w:val="en-US"/>
        </w:rPr>
        <w:t>FRAMED immersive projects GmbH</w:t>
      </w:r>
      <w:r w:rsidR="00ED27D0">
        <w:rPr>
          <w:rFonts w:cstheme="minorHAnsi"/>
          <w:iCs/>
        </w:rPr>
        <w:t xml:space="preserve">, which </w:t>
      </w:r>
      <w:r w:rsidR="009C0944">
        <w:rPr>
          <w:rFonts w:cstheme="minorHAnsi"/>
          <w:iCs/>
        </w:rPr>
        <w:t>tracks</w:t>
      </w:r>
      <w:r w:rsidR="00ED27D0">
        <w:rPr>
          <w:rFonts w:cstheme="minorHAnsi"/>
          <w:iCs/>
        </w:rPr>
        <w:t xml:space="preserve"> </w:t>
      </w:r>
      <w:r w:rsidR="009C0944">
        <w:rPr>
          <w:rFonts w:cstheme="minorHAnsi"/>
          <w:iCs/>
        </w:rPr>
        <w:t xml:space="preserve">guests and plays audio to coincide with their movements at the fortress, further </w:t>
      </w:r>
      <w:r w:rsidR="00BC17FD">
        <w:rPr>
          <w:rFonts w:cstheme="minorHAnsi"/>
          <w:iCs/>
        </w:rPr>
        <w:t>enhancing audience</w:t>
      </w:r>
      <w:r w:rsidR="009C0944">
        <w:rPr>
          <w:rFonts w:cstheme="minorHAnsi"/>
          <w:iCs/>
        </w:rPr>
        <w:t xml:space="preserve"> immersion. </w:t>
      </w:r>
    </w:p>
    <w:p w14:paraId="0856549B" w14:textId="77777777" w:rsidR="009C0944" w:rsidRPr="00B87F7C" w:rsidRDefault="009C0944" w:rsidP="00ED27D0">
      <w:pPr>
        <w:spacing w:after="0" w:line="360" w:lineRule="auto"/>
        <w:rPr>
          <w:rFonts w:cstheme="minorHAnsi"/>
          <w:iCs/>
          <w:lang w:val="en-US"/>
        </w:rPr>
      </w:pPr>
    </w:p>
    <w:p w14:paraId="759ECEDA" w14:textId="360A3EAD" w:rsidR="00ED27D0" w:rsidRDefault="009C0944" w:rsidP="00ED27D0">
      <w:pPr>
        <w:spacing w:after="0" w:line="360" w:lineRule="auto"/>
        <w:rPr>
          <w:rFonts w:cstheme="minorHAnsi"/>
          <w:iCs/>
        </w:rPr>
      </w:pPr>
      <w:r>
        <w:rPr>
          <w:rFonts w:cstheme="minorHAnsi"/>
          <w:iCs/>
        </w:rPr>
        <w:t>In</w:t>
      </w:r>
      <w:r w:rsidR="00BD6601" w:rsidRPr="00BD6601">
        <w:rPr>
          <w:rFonts w:cstheme="minorHAnsi"/>
          <w:iCs/>
        </w:rPr>
        <w:t xml:space="preserve"> a highlight of the tour</w:t>
      </w:r>
      <w:r>
        <w:rPr>
          <w:rFonts w:cstheme="minorHAnsi"/>
          <w:iCs/>
        </w:rPr>
        <w:t xml:space="preserve"> – </w:t>
      </w:r>
      <w:r w:rsidR="00BC17FD">
        <w:rPr>
          <w:rFonts w:cstheme="minorHAnsi"/>
          <w:iCs/>
        </w:rPr>
        <w:t xml:space="preserve">known as </w:t>
      </w:r>
      <w:r w:rsidR="00027475">
        <w:rPr>
          <w:rFonts w:cstheme="minorHAnsi"/>
          <w:iCs/>
        </w:rPr>
        <w:t>the</w:t>
      </w:r>
      <w:r w:rsidR="00BC17FD">
        <w:rPr>
          <w:rFonts w:cstheme="minorHAnsi"/>
          <w:iCs/>
        </w:rPr>
        <w:t xml:space="preserve"> </w:t>
      </w:r>
      <w:proofErr w:type="spellStart"/>
      <w:r w:rsidR="00BC17FD" w:rsidRPr="00BC17FD">
        <w:rPr>
          <w:rFonts w:cstheme="minorHAnsi"/>
          <w:i/>
        </w:rPr>
        <w:t>Großer</w:t>
      </w:r>
      <w:proofErr w:type="spellEnd"/>
      <w:r w:rsidR="00027475" w:rsidRPr="00BC17FD">
        <w:rPr>
          <w:rFonts w:cstheme="minorHAnsi"/>
          <w:i/>
        </w:rPr>
        <w:t xml:space="preserve"> </w:t>
      </w:r>
      <w:proofErr w:type="spellStart"/>
      <w:r w:rsidRPr="00BC17FD">
        <w:rPr>
          <w:rFonts w:cstheme="minorHAnsi"/>
          <w:i/>
        </w:rPr>
        <w:t>Kanonenhof</w:t>
      </w:r>
      <w:proofErr w:type="spellEnd"/>
      <w:r>
        <w:rPr>
          <w:rFonts w:cstheme="minorHAnsi"/>
          <w:iCs/>
        </w:rPr>
        <w:t xml:space="preserve"> –</w:t>
      </w:r>
      <w:r w:rsidR="00BD6601" w:rsidRPr="00BD6601">
        <w:rPr>
          <w:rFonts w:cstheme="minorHAnsi"/>
          <w:iCs/>
        </w:rPr>
        <w:t xml:space="preserve"> 10 projectors are blended into a 360-degree projection mapping</w:t>
      </w:r>
      <w:r w:rsidR="00D8030A">
        <w:rPr>
          <w:rFonts w:cstheme="minorHAnsi"/>
          <w:iCs/>
        </w:rPr>
        <w:t xml:space="preserve"> spectacle</w:t>
      </w:r>
      <w:r w:rsidR="00BD6601" w:rsidRPr="00BD6601">
        <w:rPr>
          <w:rFonts w:cstheme="minorHAnsi"/>
          <w:iCs/>
        </w:rPr>
        <w:t xml:space="preserve">, </w:t>
      </w:r>
      <w:r w:rsidR="00AF58A3">
        <w:rPr>
          <w:rFonts w:cstheme="minorHAnsi"/>
          <w:iCs/>
        </w:rPr>
        <w:t xml:space="preserve">covering </w:t>
      </w:r>
      <w:r w:rsidR="00BD6601" w:rsidRPr="00BD6601">
        <w:rPr>
          <w:rFonts w:cstheme="minorHAnsi"/>
          <w:iCs/>
        </w:rPr>
        <w:t>walls</w:t>
      </w:r>
      <w:r w:rsidR="00AF58A3">
        <w:rPr>
          <w:rFonts w:cstheme="minorHAnsi"/>
          <w:iCs/>
        </w:rPr>
        <w:t>,</w:t>
      </w:r>
      <w:r w:rsidR="00BD6601" w:rsidRPr="00BD6601">
        <w:rPr>
          <w:rFonts w:cstheme="minorHAnsi"/>
          <w:iCs/>
        </w:rPr>
        <w:t xml:space="preserve"> floors</w:t>
      </w:r>
      <w:r w:rsidR="00AF58A3">
        <w:rPr>
          <w:rFonts w:cstheme="minorHAnsi"/>
          <w:iCs/>
        </w:rPr>
        <w:t xml:space="preserve"> and</w:t>
      </w:r>
      <w:r w:rsidR="00BD6601" w:rsidRPr="00BD6601">
        <w:rPr>
          <w:rFonts w:cstheme="minorHAnsi"/>
          <w:iCs/>
        </w:rPr>
        <w:t xml:space="preserve"> ceiling. </w:t>
      </w:r>
      <w:r w:rsidR="00594673">
        <w:rPr>
          <w:rFonts w:cstheme="minorHAnsi"/>
          <w:iCs/>
        </w:rPr>
        <w:t xml:space="preserve"> TAMSCHICK MEDIA+SPACE </w:t>
      </w:r>
      <w:r>
        <w:rPr>
          <w:rFonts w:cstheme="minorHAnsi"/>
          <w:iCs/>
        </w:rPr>
        <w:t xml:space="preserve">designed the 10-channel real-time playout system </w:t>
      </w:r>
      <w:r w:rsidR="00AF58A3">
        <w:rPr>
          <w:rFonts w:cstheme="minorHAnsi"/>
          <w:iCs/>
        </w:rPr>
        <w:t xml:space="preserve">powering </w:t>
      </w:r>
      <w:r w:rsidR="00BC17FD">
        <w:rPr>
          <w:rFonts w:cstheme="minorHAnsi"/>
          <w:iCs/>
        </w:rPr>
        <w:t>the piece</w:t>
      </w:r>
      <w:r w:rsidR="00AF58A3">
        <w:rPr>
          <w:rFonts w:cstheme="minorHAnsi"/>
          <w:iCs/>
        </w:rPr>
        <w:t xml:space="preserve">, </w:t>
      </w:r>
      <w:r>
        <w:rPr>
          <w:rFonts w:cstheme="minorHAnsi"/>
          <w:iCs/>
        </w:rPr>
        <w:t xml:space="preserve">which uses V4 programming on custom media servers. The room </w:t>
      </w:r>
      <w:r w:rsidR="00AF58A3">
        <w:rPr>
          <w:rFonts w:cstheme="minorHAnsi"/>
          <w:iCs/>
        </w:rPr>
        <w:t xml:space="preserve">also </w:t>
      </w:r>
      <w:r>
        <w:rPr>
          <w:rFonts w:cstheme="minorHAnsi"/>
          <w:iCs/>
        </w:rPr>
        <w:t xml:space="preserve">features an interactive floor, where visitor movement </w:t>
      </w:r>
      <w:r w:rsidR="00027475">
        <w:rPr>
          <w:rFonts w:cstheme="minorHAnsi"/>
          <w:iCs/>
        </w:rPr>
        <w:t>i</w:t>
      </w:r>
      <w:r>
        <w:rPr>
          <w:rFonts w:cstheme="minorHAnsi"/>
          <w:iCs/>
        </w:rPr>
        <w:t>s observed by a camera</w:t>
      </w:r>
      <w:r w:rsidR="00D8030A">
        <w:rPr>
          <w:rFonts w:cstheme="minorHAnsi"/>
          <w:iCs/>
        </w:rPr>
        <w:t>,</w:t>
      </w:r>
      <w:r w:rsidR="00027475">
        <w:rPr>
          <w:rFonts w:cstheme="minorHAnsi"/>
          <w:iCs/>
        </w:rPr>
        <w:t xml:space="preserve"> and reactive content is played back accordingly. </w:t>
      </w:r>
      <w:proofErr w:type="spellStart"/>
      <w:r w:rsidR="00027475">
        <w:rPr>
          <w:rFonts w:cstheme="minorHAnsi"/>
          <w:iCs/>
        </w:rPr>
        <w:t>Bright</w:t>
      </w:r>
      <w:r w:rsidR="00FE4EEF">
        <w:rPr>
          <w:rFonts w:cstheme="minorHAnsi"/>
          <w:iCs/>
        </w:rPr>
        <w:t>S</w:t>
      </w:r>
      <w:r w:rsidR="00027475">
        <w:rPr>
          <w:rFonts w:cstheme="minorHAnsi"/>
          <w:iCs/>
        </w:rPr>
        <w:t>ign</w:t>
      </w:r>
      <w:proofErr w:type="spellEnd"/>
      <w:r w:rsidR="00027475">
        <w:rPr>
          <w:rFonts w:cstheme="minorHAnsi"/>
          <w:iCs/>
        </w:rPr>
        <w:t xml:space="preserve"> media players are used to power content in all other areas of the fort.</w:t>
      </w:r>
    </w:p>
    <w:p w14:paraId="434F67CE" w14:textId="584E2E77" w:rsidR="00E91212" w:rsidRDefault="00E91212" w:rsidP="00BD6601">
      <w:pPr>
        <w:spacing w:after="0" w:line="360" w:lineRule="auto"/>
        <w:rPr>
          <w:rFonts w:cstheme="minorHAnsi"/>
          <w:iCs/>
        </w:rPr>
      </w:pPr>
    </w:p>
    <w:p w14:paraId="65434E61" w14:textId="2622F464" w:rsidR="00E91212" w:rsidRDefault="00E91212" w:rsidP="00BD6601">
      <w:pPr>
        <w:spacing w:after="0" w:line="360" w:lineRule="auto"/>
        <w:rPr>
          <w:rFonts w:cstheme="minorHAnsi"/>
          <w:iCs/>
        </w:rPr>
      </w:pPr>
      <w:r>
        <w:rPr>
          <w:rFonts w:cstheme="minorHAnsi"/>
          <w:iCs/>
        </w:rPr>
        <w:t xml:space="preserve">“All 29 projectors have very individual projection geometry – it was a hard task to </w:t>
      </w:r>
      <w:r w:rsidR="006E1F00">
        <w:rPr>
          <w:rFonts w:cstheme="minorHAnsi"/>
          <w:iCs/>
        </w:rPr>
        <w:t>put together</w:t>
      </w:r>
      <w:r>
        <w:rPr>
          <w:rFonts w:cstheme="minorHAnsi"/>
          <w:iCs/>
        </w:rPr>
        <w:t xml:space="preserve"> design</w:t>
      </w:r>
      <w:r w:rsidR="00780214">
        <w:rPr>
          <w:rFonts w:cstheme="minorHAnsi"/>
          <w:iCs/>
        </w:rPr>
        <w:t>s</w:t>
      </w:r>
      <w:r>
        <w:rPr>
          <w:rFonts w:cstheme="minorHAnsi"/>
          <w:iCs/>
        </w:rPr>
        <w:t xml:space="preserve"> for lenses, throws, warping, blend zones and so on</w:t>
      </w:r>
      <w:r w:rsidR="00ED27D0">
        <w:rPr>
          <w:rFonts w:cstheme="minorHAnsi"/>
          <w:iCs/>
        </w:rPr>
        <w:t xml:space="preserve">,” </w:t>
      </w:r>
      <w:r w:rsidR="00FE4EEF">
        <w:rPr>
          <w:rFonts w:cstheme="minorHAnsi"/>
          <w:iCs/>
        </w:rPr>
        <w:t>adds</w:t>
      </w:r>
      <w:r w:rsidR="00ED27D0">
        <w:rPr>
          <w:rFonts w:cstheme="minorHAnsi"/>
          <w:iCs/>
        </w:rPr>
        <w:t xml:space="preserve"> Bjo</w:t>
      </w:r>
      <w:r w:rsidR="00FE4EEF">
        <w:rPr>
          <w:rFonts w:cstheme="minorHAnsi"/>
          <w:iCs/>
        </w:rPr>
        <w:t>e</w:t>
      </w:r>
      <w:r w:rsidR="00ED27D0">
        <w:rPr>
          <w:rFonts w:cstheme="minorHAnsi"/>
          <w:iCs/>
        </w:rPr>
        <w:t>rn.</w:t>
      </w:r>
      <w:r>
        <w:rPr>
          <w:rFonts w:cstheme="minorHAnsi"/>
          <w:iCs/>
        </w:rPr>
        <w:t xml:space="preserve"> </w:t>
      </w:r>
      <w:r w:rsidR="00ED27D0">
        <w:rPr>
          <w:rFonts w:cstheme="minorHAnsi"/>
          <w:iCs/>
        </w:rPr>
        <w:t>“</w:t>
      </w:r>
      <w:r>
        <w:rPr>
          <w:rFonts w:cstheme="minorHAnsi"/>
          <w:iCs/>
        </w:rPr>
        <w:t xml:space="preserve">Since it’s a </w:t>
      </w:r>
      <w:r w:rsidR="00D71117">
        <w:rPr>
          <w:rFonts w:cstheme="minorHAnsi"/>
          <w:iCs/>
        </w:rPr>
        <w:t>historic</w:t>
      </w:r>
      <w:r>
        <w:rPr>
          <w:rFonts w:cstheme="minorHAnsi"/>
          <w:iCs/>
        </w:rPr>
        <w:t xml:space="preserve"> site, there are no right angles; it’s all built by hand and very custom. For example, in some rooms the floor is not parallel to the ceiling</w:t>
      </w:r>
      <w:r w:rsidR="00D71117">
        <w:rPr>
          <w:rFonts w:cstheme="minorHAnsi"/>
          <w:iCs/>
        </w:rPr>
        <w:t>, and</w:t>
      </w:r>
      <w:r>
        <w:rPr>
          <w:rFonts w:cstheme="minorHAnsi"/>
          <w:iCs/>
        </w:rPr>
        <w:t xml:space="preserve"> </w:t>
      </w:r>
      <w:r w:rsidR="00D71117">
        <w:rPr>
          <w:rFonts w:cstheme="minorHAnsi"/>
          <w:iCs/>
        </w:rPr>
        <w:t>i</w:t>
      </w:r>
      <w:r w:rsidR="00AF58A3">
        <w:rPr>
          <w:rFonts w:cstheme="minorHAnsi"/>
          <w:iCs/>
        </w:rPr>
        <w:t>n others, you</w:t>
      </w:r>
      <w:r>
        <w:rPr>
          <w:rFonts w:cstheme="minorHAnsi"/>
          <w:iCs/>
        </w:rPr>
        <w:t xml:space="preserve"> have curved ceilings. This fortress is very special in its shape</w:t>
      </w:r>
      <w:r w:rsidR="00BC17FD">
        <w:rPr>
          <w:rFonts w:cstheme="minorHAnsi"/>
          <w:iCs/>
        </w:rPr>
        <w:t>, and</w:t>
      </w:r>
      <w:r>
        <w:rPr>
          <w:rFonts w:cstheme="minorHAnsi"/>
          <w:iCs/>
        </w:rPr>
        <w:t xml:space="preserve"> </w:t>
      </w:r>
      <w:r w:rsidR="00BC17FD">
        <w:rPr>
          <w:rFonts w:cstheme="minorHAnsi"/>
          <w:iCs/>
        </w:rPr>
        <w:t>e</w:t>
      </w:r>
      <w:r>
        <w:rPr>
          <w:rFonts w:cstheme="minorHAnsi"/>
          <w:iCs/>
        </w:rPr>
        <w:t xml:space="preserve">verything had to be calculated individually. </w:t>
      </w:r>
      <w:r w:rsidR="00B4112B">
        <w:rPr>
          <w:rFonts w:cstheme="minorHAnsi"/>
          <w:iCs/>
        </w:rPr>
        <w:t>We map directly</w:t>
      </w:r>
      <w:r>
        <w:rPr>
          <w:rFonts w:cstheme="minorHAnsi"/>
          <w:iCs/>
        </w:rPr>
        <w:t xml:space="preserve"> onto sandstones, and they have a unique </w:t>
      </w:r>
      <w:r w:rsidR="00B4112B">
        <w:rPr>
          <w:rFonts w:cstheme="minorHAnsi"/>
          <w:iCs/>
        </w:rPr>
        <w:t xml:space="preserve">varied </w:t>
      </w:r>
      <w:r>
        <w:rPr>
          <w:rFonts w:cstheme="minorHAnsi"/>
          <w:iCs/>
        </w:rPr>
        <w:t>texture</w:t>
      </w:r>
      <w:r w:rsidR="00B4112B">
        <w:rPr>
          <w:rFonts w:cstheme="minorHAnsi"/>
          <w:iCs/>
        </w:rPr>
        <w:t>,</w:t>
      </w:r>
      <w:r>
        <w:rPr>
          <w:rFonts w:cstheme="minorHAnsi"/>
          <w:iCs/>
        </w:rPr>
        <w:t xml:space="preserve"> depending on their age and </w:t>
      </w:r>
      <w:r w:rsidR="00D71117">
        <w:rPr>
          <w:rFonts w:cstheme="minorHAnsi"/>
          <w:iCs/>
        </w:rPr>
        <w:t>level of wear.</w:t>
      </w:r>
      <w:r w:rsidR="00B4112B">
        <w:rPr>
          <w:rFonts w:cstheme="minorHAnsi"/>
          <w:iCs/>
        </w:rPr>
        <w:t>”</w:t>
      </w:r>
    </w:p>
    <w:p w14:paraId="57501D15" w14:textId="13E3A00F" w:rsidR="00BD6601" w:rsidRDefault="00BD6601" w:rsidP="00BD6601">
      <w:pPr>
        <w:spacing w:after="0" w:line="360" w:lineRule="auto"/>
        <w:rPr>
          <w:rFonts w:cstheme="minorHAnsi"/>
          <w:iCs/>
        </w:rPr>
      </w:pPr>
    </w:p>
    <w:p w14:paraId="1E800969" w14:textId="583BB764" w:rsidR="00780214" w:rsidRDefault="00780214" w:rsidP="00800C88">
      <w:pPr>
        <w:spacing w:after="0" w:line="360" w:lineRule="auto"/>
        <w:rPr>
          <w:rFonts w:cstheme="minorHAnsi"/>
          <w:iCs/>
        </w:rPr>
      </w:pPr>
      <w:r w:rsidRPr="00D71117">
        <w:rPr>
          <w:rFonts w:cstheme="minorHAnsi"/>
          <w:iCs/>
        </w:rPr>
        <w:t xml:space="preserve">Mounting had to be </w:t>
      </w:r>
      <w:r w:rsidR="00D71117" w:rsidRPr="00D71117">
        <w:rPr>
          <w:rFonts w:cstheme="minorHAnsi"/>
          <w:iCs/>
        </w:rPr>
        <w:t>carried out carefully,</w:t>
      </w:r>
      <w:r w:rsidRPr="00D71117">
        <w:rPr>
          <w:rFonts w:cstheme="minorHAnsi"/>
          <w:iCs/>
        </w:rPr>
        <w:t xml:space="preserve"> as drilling </w:t>
      </w:r>
      <w:r w:rsidR="00B87F7C">
        <w:rPr>
          <w:rFonts w:cstheme="minorHAnsi"/>
          <w:iCs/>
        </w:rPr>
        <w:t xml:space="preserve">into the sandstone </w:t>
      </w:r>
      <w:r w:rsidRPr="00D71117">
        <w:rPr>
          <w:rFonts w:cstheme="minorHAnsi"/>
          <w:iCs/>
        </w:rPr>
        <w:t xml:space="preserve">was prohibited. Chemically hardened anchors </w:t>
      </w:r>
      <w:r w:rsidR="00800C88">
        <w:rPr>
          <w:rFonts w:cstheme="minorHAnsi"/>
          <w:iCs/>
        </w:rPr>
        <w:t xml:space="preserve">– with a depth of </w:t>
      </w:r>
      <w:r w:rsidR="00B87F7C">
        <w:rPr>
          <w:rFonts w:cstheme="minorHAnsi"/>
          <w:iCs/>
        </w:rPr>
        <w:t>up to</w:t>
      </w:r>
      <w:r w:rsidR="00800C88">
        <w:rPr>
          <w:rFonts w:cstheme="minorHAnsi"/>
          <w:iCs/>
        </w:rPr>
        <w:t xml:space="preserve"> 60cm – </w:t>
      </w:r>
      <w:r w:rsidRPr="00D71117">
        <w:rPr>
          <w:rFonts w:cstheme="minorHAnsi"/>
          <w:iCs/>
        </w:rPr>
        <w:t xml:space="preserve">were used to ensure </w:t>
      </w:r>
      <w:r w:rsidR="00B4112B">
        <w:rPr>
          <w:rFonts w:cstheme="minorHAnsi"/>
          <w:iCs/>
        </w:rPr>
        <w:t xml:space="preserve">projector </w:t>
      </w:r>
      <w:r w:rsidRPr="00D71117">
        <w:rPr>
          <w:rFonts w:cstheme="minorHAnsi"/>
          <w:iCs/>
        </w:rPr>
        <w:t xml:space="preserve">enclosures </w:t>
      </w:r>
      <w:r w:rsidR="00AF58A3" w:rsidRPr="00D71117">
        <w:rPr>
          <w:rFonts w:cstheme="minorHAnsi"/>
          <w:iCs/>
        </w:rPr>
        <w:t>remain</w:t>
      </w:r>
      <w:r w:rsidR="00B4112B">
        <w:rPr>
          <w:rFonts w:cstheme="minorHAnsi"/>
          <w:iCs/>
        </w:rPr>
        <w:t>ed</w:t>
      </w:r>
      <w:r w:rsidR="00AF58A3" w:rsidRPr="00D71117">
        <w:rPr>
          <w:rFonts w:cstheme="minorHAnsi"/>
          <w:iCs/>
        </w:rPr>
        <w:t xml:space="preserve"> secure</w:t>
      </w:r>
      <w:r w:rsidRPr="00D71117">
        <w:rPr>
          <w:rFonts w:cstheme="minorHAnsi"/>
          <w:iCs/>
        </w:rPr>
        <w:t xml:space="preserve">. The team took extensive advice from architects </w:t>
      </w:r>
      <w:r w:rsidR="00AF58A3" w:rsidRPr="00D71117">
        <w:rPr>
          <w:rFonts w:cstheme="minorHAnsi"/>
          <w:iCs/>
        </w:rPr>
        <w:t>in order to remain within guidelines for historic monuments.</w:t>
      </w:r>
      <w:r w:rsidR="00D71117" w:rsidRPr="00D71117">
        <w:rPr>
          <w:rFonts w:cstheme="minorHAnsi"/>
          <w:iCs/>
        </w:rPr>
        <w:t xml:space="preserve"> Tempest provided a sample enclosure that </w:t>
      </w:r>
      <w:r w:rsidR="00800C88">
        <w:rPr>
          <w:rFonts w:cstheme="minorHAnsi"/>
          <w:iCs/>
        </w:rPr>
        <w:t>was tested</w:t>
      </w:r>
      <w:r w:rsidR="00D71117" w:rsidRPr="00D71117">
        <w:rPr>
          <w:rFonts w:cstheme="minorHAnsi"/>
          <w:iCs/>
        </w:rPr>
        <w:t xml:space="preserve"> on-site </w:t>
      </w:r>
      <w:r w:rsidR="00800C88">
        <w:rPr>
          <w:rFonts w:cstheme="minorHAnsi"/>
          <w:iCs/>
        </w:rPr>
        <w:t xml:space="preserve">for three months to demonstrate that the design would be able to successfully and reliably </w:t>
      </w:r>
      <w:r w:rsidR="00B4112B">
        <w:rPr>
          <w:rFonts w:cstheme="minorHAnsi"/>
          <w:iCs/>
        </w:rPr>
        <w:t>enable</w:t>
      </w:r>
      <w:r w:rsidR="00800C88">
        <w:rPr>
          <w:rFonts w:cstheme="minorHAnsi"/>
          <w:iCs/>
        </w:rPr>
        <w:t xml:space="preserve"> mapping content for the experience. </w:t>
      </w:r>
    </w:p>
    <w:p w14:paraId="6140D9D7" w14:textId="3FCE99A0" w:rsidR="00780214" w:rsidRDefault="00780214" w:rsidP="00BD6601">
      <w:pPr>
        <w:spacing w:after="0" w:line="360" w:lineRule="auto"/>
        <w:rPr>
          <w:rFonts w:cstheme="minorHAnsi"/>
          <w:iCs/>
        </w:rPr>
      </w:pPr>
    </w:p>
    <w:p w14:paraId="629BDCBF" w14:textId="05F74C27" w:rsidR="00FD66D8" w:rsidRDefault="00FD66D8" w:rsidP="00BD6601">
      <w:pPr>
        <w:spacing w:after="0" w:line="360" w:lineRule="auto"/>
        <w:rPr>
          <w:rFonts w:cstheme="minorHAnsi"/>
          <w:iCs/>
        </w:rPr>
      </w:pPr>
      <w:r>
        <w:rPr>
          <w:rFonts w:cstheme="minorHAnsi"/>
          <w:iCs/>
        </w:rPr>
        <w:t xml:space="preserve">“Visitors can learn what happened at the very spot they are standing on, and the </w:t>
      </w:r>
      <w:r w:rsidR="00D71117">
        <w:rPr>
          <w:rFonts w:cstheme="minorHAnsi"/>
          <w:iCs/>
        </w:rPr>
        <w:t xml:space="preserve">immersive </w:t>
      </w:r>
      <w:r>
        <w:rPr>
          <w:rFonts w:cstheme="minorHAnsi"/>
          <w:iCs/>
        </w:rPr>
        <w:t xml:space="preserve">content </w:t>
      </w:r>
      <w:r w:rsidR="00D71117">
        <w:rPr>
          <w:rFonts w:cstheme="minorHAnsi"/>
          <w:iCs/>
        </w:rPr>
        <w:t xml:space="preserve">helps to draw </w:t>
      </w:r>
      <w:r w:rsidR="00786052">
        <w:rPr>
          <w:rFonts w:cstheme="minorHAnsi"/>
          <w:iCs/>
        </w:rPr>
        <w:t xml:space="preserve">them </w:t>
      </w:r>
      <w:r w:rsidR="00D71117">
        <w:rPr>
          <w:rFonts w:cstheme="minorHAnsi"/>
          <w:iCs/>
        </w:rPr>
        <w:t xml:space="preserve">into </w:t>
      </w:r>
      <w:r w:rsidR="00786052">
        <w:rPr>
          <w:rFonts w:cstheme="minorHAnsi"/>
          <w:iCs/>
        </w:rPr>
        <w:t>the history of the fortress</w:t>
      </w:r>
      <w:r>
        <w:rPr>
          <w:rFonts w:cstheme="minorHAnsi"/>
          <w:iCs/>
        </w:rPr>
        <w:t xml:space="preserve">. There are many stories to tell – </w:t>
      </w:r>
      <w:r w:rsidR="00AF58A3">
        <w:rPr>
          <w:rFonts w:cstheme="minorHAnsi"/>
          <w:iCs/>
        </w:rPr>
        <w:t xml:space="preserve">why it was built, what was </w:t>
      </w:r>
      <w:r w:rsidR="00D71117">
        <w:rPr>
          <w:rFonts w:cstheme="minorHAnsi"/>
          <w:iCs/>
        </w:rPr>
        <w:t>i</w:t>
      </w:r>
      <w:r>
        <w:rPr>
          <w:rFonts w:cstheme="minorHAnsi"/>
          <w:iCs/>
        </w:rPr>
        <w:t xml:space="preserve">ts use, what the people did and what </w:t>
      </w:r>
      <w:r w:rsidR="00786052">
        <w:rPr>
          <w:rFonts w:cstheme="minorHAnsi"/>
          <w:iCs/>
        </w:rPr>
        <w:t>life was like</w:t>
      </w:r>
      <w:r>
        <w:rPr>
          <w:rFonts w:cstheme="minorHAnsi"/>
          <w:iCs/>
        </w:rPr>
        <w:t>.</w:t>
      </w:r>
      <w:r w:rsidR="00684B94">
        <w:rPr>
          <w:rFonts w:cstheme="minorHAnsi"/>
          <w:iCs/>
        </w:rPr>
        <w:t xml:space="preserve"> </w:t>
      </w:r>
      <w:r w:rsidR="00027475">
        <w:rPr>
          <w:rFonts w:cstheme="minorHAnsi"/>
          <w:iCs/>
        </w:rPr>
        <w:t>We’ve had terrific feedback from the client</w:t>
      </w:r>
      <w:r w:rsidR="00786052">
        <w:rPr>
          <w:rFonts w:cstheme="minorHAnsi"/>
          <w:iCs/>
        </w:rPr>
        <w:t xml:space="preserve"> (SBG)</w:t>
      </w:r>
      <w:r w:rsidR="00027475">
        <w:rPr>
          <w:rFonts w:cstheme="minorHAnsi"/>
          <w:iCs/>
        </w:rPr>
        <w:t xml:space="preserve"> who was thrilled that it turned out so well, and the </w:t>
      </w:r>
      <w:r w:rsidR="00D57840">
        <w:rPr>
          <w:rFonts w:cstheme="minorHAnsi"/>
          <w:iCs/>
        </w:rPr>
        <w:t>responses from audiences ha</w:t>
      </w:r>
      <w:r w:rsidR="00AF58A3">
        <w:rPr>
          <w:rFonts w:cstheme="minorHAnsi"/>
          <w:iCs/>
        </w:rPr>
        <w:t>ve</w:t>
      </w:r>
      <w:r w:rsidR="00D57840">
        <w:rPr>
          <w:rFonts w:cstheme="minorHAnsi"/>
          <w:iCs/>
        </w:rPr>
        <w:t xml:space="preserve"> been </w:t>
      </w:r>
      <w:r w:rsidR="00D57840">
        <w:rPr>
          <w:rFonts w:cstheme="minorHAnsi"/>
          <w:iCs/>
        </w:rPr>
        <w:lastRenderedPageBreak/>
        <w:t>excellent</w:t>
      </w:r>
      <w:r w:rsidR="00027475">
        <w:rPr>
          <w:rFonts w:cstheme="minorHAnsi"/>
          <w:iCs/>
        </w:rPr>
        <w:t>.</w:t>
      </w:r>
      <w:r w:rsidR="00D57840">
        <w:rPr>
          <w:rFonts w:cstheme="minorHAnsi"/>
          <w:iCs/>
        </w:rPr>
        <w:t xml:space="preserve"> It was a real pleasure to work with </w:t>
      </w:r>
      <w:r w:rsidR="00786052">
        <w:rPr>
          <w:rFonts w:cstheme="minorHAnsi"/>
          <w:iCs/>
        </w:rPr>
        <w:t>SBG</w:t>
      </w:r>
      <w:r w:rsidR="00D57840">
        <w:rPr>
          <w:rFonts w:cstheme="minorHAnsi"/>
          <w:iCs/>
        </w:rPr>
        <w:t xml:space="preserve"> who put so much faith into us, following our recommendations and believing in our technical design.</w:t>
      </w:r>
      <w:r w:rsidR="00D71117">
        <w:rPr>
          <w:rFonts w:cstheme="minorHAnsi"/>
          <w:iCs/>
        </w:rPr>
        <w:t>”</w:t>
      </w:r>
    </w:p>
    <w:p w14:paraId="4E19940B" w14:textId="4512A76D" w:rsidR="00A403E2" w:rsidRDefault="00A403E2" w:rsidP="00BD6601">
      <w:pPr>
        <w:spacing w:after="0" w:line="360" w:lineRule="auto"/>
        <w:rPr>
          <w:rFonts w:cstheme="minorHAnsi"/>
          <w:iCs/>
        </w:rPr>
      </w:pPr>
    </w:p>
    <w:p w14:paraId="77ADCB00" w14:textId="32DDAD7F" w:rsidR="00A403E2" w:rsidRDefault="005A0B49" w:rsidP="006E1F00">
      <w:pPr>
        <w:spacing w:after="0" w:line="360" w:lineRule="auto"/>
        <w:rPr>
          <w:rFonts w:cstheme="minorHAnsi"/>
          <w:iCs/>
        </w:rPr>
      </w:pPr>
      <w:r>
        <w:rPr>
          <w:rFonts w:cstheme="minorHAnsi"/>
          <w:iCs/>
        </w:rPr>
        <w:t>Integrator MATEC GmbH</w:t>
      </w:r>
      <w:r w:rsidR="00A403E2">
        <w:rPr>
          <w:rFonts w:cstheme="minorHAnsi"/>
          <w:iCs/>
        </w:rPr>
        <w:t xml:space="preserve"> </w:t>
      </w:r>
      <w:r w:rsidR="00ED27D0">
        <w:rPr>
          <w:rFonts w:cstheme="minorHAnsi"/>
          <w:iCs/>
        </w:rPr>
        <w:t>played a key role in responding to project challenges,</w:t>
      </w:r>
      <w:r w:rsidR="009C0944">
        <w:rPr>
          <w:rFonts w:cstheme="minorHAnsi"/>
          <w:iCs/>
        </w:rPr>
        <w:t xml:space="preserve"> with its local proximity ideal for monitoring progress</w:t>
      </w:r>
      <w:r w:rsidR="00D71117">
        <w:rPr>
          <w:rFonts w:cstheme="minorHAnsi"/>
          <w:iCs/>
        </w:rPr>
        <w:t xml:space="preserve"> on site</w:t>
      </w:r>
      <w:r w:rsidR="006E1F00">
        <w:rPr>
          <w:rFonts w:cstheme="minorHAnsi"/>
          <w:iCs/>
        </w:rPr>
        <w:t xml:space="preserve"> during the integration process, which took six months</w:t>
      </w:r>
      <w:r w:rsidR="009C0944">
        <w:rPr>
          <w:rFonts w:cstheme="minorHAnsi"/>
          <w:iCs/>
        </w:rPr>
        <w:t>.</w:t>
      </w:r>
      <w:r w:rsidR="00ED27D0">
        <w:rPr>
          <w:rFonts w:cstheme="minorHAnsi"/>
          <w:iCs/>
        </w:rPr>
        <w:t xml:space="preserve"> </w:t>
      </w:r>
      <w:r w:rsidR="009C0944">
        <w:rPr>
          <w:rFonts w:cstheme="minorHAnsi"/>
          <w:iCs/>
        </w:rPr>
        <w:t>MATEC is</w:t>
      </w:r>
      <w:r w:rsidR="00ED27D0">
        <w:rPr>
          <w:rFonts w:cstheme="minorHAnsi"/>
          <w:iCs/>
        </w:rPr>
        <w:t xml:space="preserve"> also responsible for project maintenance for the next five years. </w:t>
      </w:r>
      <w:r w:rsidR="009C0944">
        <w:rPr>
          <w:rFonts w:cstheme="minorHAnsi"/>
          <w:iCs/>
        </w:rPr>
        <w:t xml:space="preserve"> </w:t>
      </w:r>
      <w:r w:rsidR="006E1F00" w:rsidRPr="006E1F00">
        <w:rPr>
          <w:rFonts w:cstheme="minorHAnsi"/>
          <w:iCs/>
        </w:rPr>
        <w:t>SBG invested 3.4 million euros to set up and install the</w:t>
      </w:r>
      <w:r w:rsidR="00FD4B0A">
        <w:rPr>
          <w:rFonts w:cstheme="minorHAnsi"/>
          <w:iCs/>
        </w:rPr>
        <w:t xml:space="preserve"> </w:t>
      </w:r>
      <w:proofErr w:type="spellStart"/>
      <w:r w:rsidR="00FD4B0A">
        <w:rPr>
          <w:rFonts w:cstheme="minorHAnsi"/>
          <w:iCs/>
        </w:rPr>
        <w:t>Festung</w:t>
      </w:r>
      <w:proofErr w:type="spellEnd"/>
      <w:r w:rsidR="00FD4B0A">
        <w:rPr>
          <w:rFonts w:cstheme="minorHAnsi"/>
          <w:iCs/>
        </w:rPr>
        <w:t xml:space="preserve"> </w:t>
      </w:r>
      <w:proofErr w:type="spellStart"/>
      <w:r w:rsidR="005706BA">
        <w:rPr>
          <w:rFonts w:cstheme="minorHAnsi"/>
          <w:iCs/>
        </w:rPr>
        <w:t>Xperience</w:t>
      </w:r>
      <w:proofErr w:type="spellEnd"/>
      <w:r w:rsidR="006E1F00" w:rsidRPr="006E1F00">
        <w:rPr>
          <w:rFonts w:cstheme="minorHAnsi"/>
          <w:iCs/>
        </w:rPr>
        <w:t xml:space="preserve"> exhibition</w:t>
      </w:r>
      <w:r w:rsidR="006E1F00">
        <w:rPr>
          <w:rFonts w:cstheme="minorHAnsi"/>
          <w:iCs/>
        </w:rPr>
        <w:t>, which is now one of the</w:t>
      </w:r>
      <w:r w:rsidR="00937C78">
        <w:rPr>
          <w:rFonts w:cstheme="minorHAnsi"/>
          <w:iCs/>
        </w:rPr>
        <w:t xml:space="preserve"> country’s</w:t>
      </w:r>
      <w:r w:rsidR="006E1F00">
        <w:rPr>
          <w:rFonts w:cstheme="minorHAnsi"/>
          <w:iCs/>
        </w:rPr>
        <w:t xml:space="preserve"> most modern and innovative</w:t>
      </w:r>
      <w:r w:rsidR="00937C78">
        <w:rPr>
          <w:rFonts w:cstheme="minorHAnsi"/>
          <w:iCs/>
        </w:rPr>
        <w:t xml:space="preserve"> </w:t>
      </w:r>
      <w:bookmarkStart w:id="0" w:name="_GoBack"/>
      <w:bookmarkEnd w:id="0"/>
      <w:r w:rsidR="006E1F00">
        <w:rPr>
          <w:rFonts w:cstheme="minorHAnsi"/>
          <w:iCs/>
        </w:rPr>
        <w:t>attractions</w:t>
      </w:r>
      <w:r w:rsidR="005706BA">
        <w:rPr>
          <w:rFonts w:cstheme="minorHAnsi"/>
          <w:iCs/>
        </w:rPr>
        <w:t xml:space="preserve"> </w:t>
      </w:r>
      <w:r w:rsidR="005706BA">
        <w:rPr>
          <w:noProof/>
        </w:rPr>
        <w:t>exhibiting historic architecture</w:t>
      </w:r>
      <w:r w:rsidR="006E1F00">
        <w:rPr>
          <w:rFonts w:cstheme="minorHAnsi"/>
          <w:iCs/>
        </w:rPr>
        <w:t>. T</w:t>
      </w:r>
      <w:r w:rsidR="006E1F00" w:rsidRPr="006E1F00">
        <w:rPr>
          <w:rFonts w:cstheme="minorHAnsi"/>
          <w:iCs/>
        </w:rPr>
        <w:t xml:space="preserve">he total cost of the reconstruction of the fortress Dresden </w:t>
      </w:r>
      <w:r w:rsidR="006E1F00">
        <w:rPr>
          <w:rFonts w:cstheme="minorHAnsi"/>
          <w:iCs/>
        </w:rPr>
        <w:t>was</w:t>
      </w:r>
      <w:r w:rsidR="006E1F00" w:rsidRPr="006E1F00">
        <w:rPr>
          <w:rFonts w:cstheme="minorHAnsi"/>
          <w:iCs/>
        </w:rPr>
        <w:t xml:space="preserve"> 9.3 million euros.</w:t>
      </w:r>
    </w:p>
    <w:p w14:paraId="500BC4DB" w14:textId="77777777" w:rsidR="00BD6601" w:rsidRPr="00BD6601" w:rsidRDefault="00BD6601" w:rsidP="00BD6601">
      <w:pPr>
        <w:spacing w:after="0" w:line="360" w:lineRule="auto"/>
        <w:rPr>
          <w:rFonts w:cstheme="minorHAnsi"/>
          <w:iCs/>
        </w:rPr>
      </w:pPr>
    </w:p>
    <w:p w14:paraId="69C29CFD" w14:textId="2D48BE07" w:rsidR="003B6ED1" w:rsidRPr="005B555B" w:rsidRDefault="003B6ED1" w:rsidP="00F541DE">
      <w:pPr>
        <w:pStyle w:val="NormalWeb"/>
        <w:spacing w:before="0" w:beforeAutospacing="0" w:after="0" w:afterAutospacing="0" w:line="360" w:lineRule="auto"/>
        <w:jc w:val="both"/>
        <w:rPr>
          <w:rStyle w:val="apple-style-span"/>
          <w:rFonts w:asciiTheme="minorHAnsi" w:hAnsiTheme="minorHAnsi" w:cs="Calibri"/>
          <w:sz w:val="22"/>
          <w:szCs w:val="22"/>
        </w:rPr>
      </w:pPr>
      <w:r w:rsidRPr="005B555B">
        <w:rPr>
          <w:rFonts w:asciiTheme="minorHAnsi" w:hAnsiTheme="minorHAnsi" w:cs="Calibri"/>
          <w:color w:val="000000"/>
          <w:sz w:val="22"/>
          <w:szCs w:val="22"/>
        </w:rPr>
        <w:t xml:space="preserve">For news and updates, visit </w:t>
      </w:r>
      <w:r w:rsidR="00D95056">
        <w:rPr>
          <w:rFonts w:asciiTheme="minorHAnsi" w:hAnsiTheme="minorHAnsi" w:cs="Calibri"/>
          <w:color w:val="000000"/>
          <w:sz w:val="22"/>
          <w:szCs w:val="22"/>
        </w:rPr>
        <w:t>Tempest</w:t>
      </w:r>
      <w:r w:rsidRPr="005B555B">
        <w:rPr>
          <w:rFonts w:asciiTheme="minorHAnsi" w:hAnsiTheme="minorHAnsi" w:cs="Calibri"/>
          <w:color w:val="000000"/>
          <w:sz w:val="22"/>
          <w:szCs w:val="22"/>
        </w:rPr>
        <w:t xml:space="preserve"> at </w:t>
      </w:r>
      <w:hyperlink r:id="rId10" w:history="1">
        <w:r w:rsidR="00590E04">
          <w:rPr>
            <w:rStyle w:val="Hyperlink"/>
            <w:rFonts w:asciiTheme="minorHAnsi" w:hAnsiTheme="minorHAnsi"/>
            <w:sz w:val="22"/>
            <w:szCs w:val="22"/>
          </w:rPr>
          <w:t>tempest.biz</w:t>
        </w:r>
      </w:hyperlink>
      <w:r w:rsidRPr="005B555B">
        <w:rPr>
          <w:rFonts w:asciiTheme="minorHAnsi" w:hAnsiTheme="minorHAnsi"/>
          <w:sz w:val="22"/>
          <w:szCs w:val="22"/>
        </w:rPr>
        <w:t xml:space="preserve"> </w:t>
      </w:r>
      <w:r w:rsidRPr="005B555B">
        <w:rPr>
          <w:rFonts w:asciiTheme="minorHAnsi" w:hAnsiTheme="minorHAnsi" w:cs="Calibri"/>
          <w:color w:val="000000"/>
          <w:sz w:val="22"/>
          <w:szCs w:val="22"/>
        </w:rPr>
        <w:t>or follow Tempest on:</w:t>
      </w:r>
    </w:p>
    <w:p w14:paraId="6A0D863A" w14:textId="1547921B" w:rsidR="003B6ED1" w:rsidRDefault="00A70BE5" w:rsidP="00F541DE">
      <w:pPr>
        <w:spacing w:after="0" w:line="360" w:lineRule="auto"/>
        <w:jc w:val="both"/>
        <w:rPr>
          <w:rStyle w:val="apple-style-span"/>
          <w:rFonts w:cs="Calibri"/>
          <w:b/>
        </w:rPr>
      </w:pPr>
      <w:hyperlink r:id="rId11" w:history="1">
        <w:r w:rsidR="003B6ED1" w:rsidRPr="005B555B">
          <w:rPr>
            <w:rStyle w:val="Hyperlink"/>
            <w:rFonts w:cs="Calibri"/>
            <w:b/>
          </w:rPr>
          <w:t>Twitter</w:t>
        </w:r>
      </w:hyperlink>
      <w:r w:rsidR="003B6ED1" w:rsidRPr="005B555B">
        <w:rPr>
          <w:rStyle w:val="apple-style-span"/>
          <w:rFonts w:cs="Calibri"/>
          <w:b/>
        </w:rPr>
        <w:t xml:space="preserve">  | </w:t>
      </w:r>
      <w:hyperlink r:id="rId12" w:history="1">
        <w:r w:rsidR="003B6ED1" w:rsidRPr="005B555B">
          <w:rPr>
            <w:rStyle w:val="Hyperlink"/>
            <w:rFonts w:cs="Calibri"/>
            <w:b/>
          </w:rPr>
          <w:t xml:space="preserve">LinkedIn </w:t>
        </w:r>
      </w:hyperlink>
      <w:r w:rsidR="003B6ED1" w:rsidRPr="005B555B">
        <w:rPr>
          <w:rStyle w:val="apple-style-span"/>
          <w:rFonts w:cs="Calibri"/>
          <w:b/>
        </w:rPr>
        <w:t xml:space="preserve"> </w:t>
      </w:r>
    </w:p>
    <w:p w14:paraId="488EAB20" w14:textId="77777777" w:rsidR="00160CDC" w:rsidRDefault="00160CDC" w:rsidP="00F541DE">
      <w:pPr>
        <w:spacing w:after="0" w:line="360" w:lineRule="auto"/>
        <w:jc w:val="center"/>
        <w:rPr>
          <w:rFonts w:cstheme="minorHAnsi"/>
        </w:rPr>
      </w:pPr>
    </w:p>
    <w:p w14:paraId="60A621D2" w14:textId="77777777" w:rsidR="00336FE6" w:rsidRPr="005B555B" w:rsidRDefault="00702097" w:rsidP="00F541DE">
      <w:pPr>
        <w:spacing w:after="0" w:line="360" w:lineRule="auto"/>
        <w:jc w:val="center"/>
        <w:rPr>
          <w:rFonts w:cstheme="minorHAnsi"/>
        </w:rPr>
      </w:pPr>
      <w:r w:rsidRPr="005B555B">
        <w:rPr>
          <w:rFonts w:cstheme="minorHAnsi"/>
        </w:rPr>
        <w:t>-ends-</w:t>
      </w:r>
    </w:p>
    <w:p w14:paraId="606C672E" w14:textId="6EE0069F" w:rsidR="00702097" w:rsidRPr="005B555B" w:rsidRDefault="00702097" w:rsidP="00F541DE">
      <w:pPr>
        <w:spacing w:after="0" w:line="360" w:lineRule="auto"/>
        <w:jc w:val="both"/>
        <w:rPr>
          <w:rFonts w:cstheme="minorHAnsi"/>
        </w:rPr>
      </w:pPr>
      <w:r w:rsidRPr="005B555B">
        <w:rPr>
          <w:rFonts w:cstheme="minorHAnsi"/>
        </w:rPr>
        <w:t>Words:</w:t>
      </w:r>
      <w:r w:rsidR="0077055E" w:rsidRPr="005B555B">
        <w:rPr>
          <w:rFonts w:cstheme="minorHAnsi"/>
        </w:rPr>
        <w:t xml:space="preserve"> </w:t>
      </w:r>
      <w:r w:rsidR="00937C78">
        <w:rPr>
          <w:rFonts w:cstheme="minorHAnsi"/>
        </w:rPr>
        <w:t>877</w:t>
      </w:r>
    </w:p>
    <w:p w14:paraId="39BF2D26" w14:textId="77777777" w:rsidR="00853E84" w:rsidRPr="005B555B" w:rsidRDefault="00853E84" w:rsidP="00F541DE">
      <w:pPr>
        <w:autoSpaceDE w:val="0"/>
        <w:autoSpaceDN w:val="0"/>
        <w:adjustRightInd w:val="0"/>
        <w:spacing w:after="0" w:line="240" w:lineRule="auto"/>
        <w:jc w:val="both"/>
        <w:rPr>
          <w:rFonts w:cstheme="minorHAnsi"/>
          <w:b/>
        </w:rPr>
      </w:pPr>
      <w:r w:rsidRPr="005B555B">
        <w:rPr>
          <w:rFonts w:cstheme="minorHAnsi"/>
          <w:b/>
        </w:rPr>
        <w:t>Editors’ Notes:</w:t>
      </w:r>
    </w:p>
    <w:p w14:paraId="7633D1AF" w14:textId="77777777" w:rsidR="00DF6063" w:rsidRPr="005B555B" w:rsidRDefault="00DF6063" w:rsidP="00F541DE">
      <w:pPr>
        <w:autoSpaceDE w:val="0"/>
        <w:autoSpaceDN w:val="0"/>
        <w:adjustRightInd w:val="0"/>
        <w:spacing w:after="0" w:line="240" w:lineRule="auto"/>
        <w:jc w:val="both"/>
        <w:rPr>
          <w:rFonts w:cstheme="minorHAnsi"/>
          <w:b/>
        </w:rPr>
      </w:pPr>
    </w:p>
    <w:p w14:paraId="3D002055" w14:textId="77777777" w:rsidR="00853E84" w:rsidRPr="005B555B" w:rsidRDefault="00853E84" w:rsidP="00F541DE">
      <w:pPr>
        <w:autoSpaceDE w:val="0"/>
        <w:autoSpaceDN w:val="0"/>
        <w:adjustRightInd w:val="0"/>
        <w:spacing w:after="0" w:line="240" w:lineRule="auto"/>
        <w:jc w:val="both"/>
        <w:rPr>
          <w:rFonts w:cstheme="minorHAnsi"/>
          <w:b/>
        </w:rPr>
      </w:pPr>
      <w:r w:rsidRPr="005B555B">
        <w:rPr>
          <w:rFonts w:cstheme="minorHAnsi"/>
          <w:b/>
        </w:rPr>
        <w:t>About Tempest</w:t>
      </w:r>
    </w:p>
    <w:p w14:paraId="48E53D29" w14:textId="77777777" w:rsidR="00DF6063" w:rsidRPr="005B555B" w:rsidRDefault="00DF6063" w:rsidP="00F541DE">
      <w:pPr>
        <w:autoSpaceDE w:val="0"/>
        <w:autoSpaceDN w:val="0"/>
        <w:adjustRightInd w:val="0"/>
        <w:spacing w:after="0" w:line="240" w:lineRule="auto"/>
        <w:jc w:val="both"/>
        <w:rPr>
          <w:rFonts w:cstheme="minorHAnsi"/>
          <w:b/>
        </w:rPr>
      </w:pPr>
    </w:p>
    <w:p w14:paraId="1D683765" w14:textId="77777777" w:rsidR="00853E84" w:rsidRPr="005B555B" w:rsidRDefault="00853E84" w:rsidP="00F541DE">
      <w:pPr>
        <w:autoSpaceDE w:val="0"/>
        <w:autoSpaceDN w:val="0"/>
        <w:adjustRightInd w:val="0"/>
        <w:spacing w:after="0" w:line="240" w:lineRule="auto"/>
        <w:jc w:val="both"/>
        <w:rPr>
          <w:rFonts w:cstheme="minorHAnsi"/>
        </w:rPr>
      </w:pPr>
      <w:r w:rsidRPr="005B555B">
        <w:rPr>
          <w:rFonts w:cstheme="minorHAnsi"/>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4221EDF1" w14:textId="77777777" w:rsidR="00853E84" w:rsidRPr="005B555B" w:rsidRDefault="00853E84" w:rsidP="00F541DE">
      <w:pPr>
        <w:autoSpaceDE w:val="0"/>
        <w:autoSpaceDN w:val="0"/>
        <w:adjustRightInd w:val="0"/>
        <w:spacing w:after="0" w:line="240" w:lineRule="auto"/>
        <w:jc w:val="both"/>
        <w:rPr>
          <w:rFonts w:cstheme="minorHAnsi"/>
        </w:rPr>
      </w:pPr>
    </w:p>
    <w:p w14:paraId="2AB1FEA2" w14:textId="2827CF80" w:rsidR="00853E84" w:rsidRDefault="00853E84" w:rsidP="00F541DE">
      <w:pPr>
        <w:autoSpaceDE w:val="0"/>
        <w:autoSpaceDN w:val="0"/>
        <w:adjustRightInd w:val="0"/>
        <w:spacing w:after="0" w:line="240" w:lineRule="auto"/>
        <w:jc w:val="both"/>
        <w:rPr>
          <w:rFonts w:cstheme="minorHAnsi"/>
        </w:rPr>
      </w:pPr>
      <w:r w:rsidRPr="005B555B">
        <w:rPr>
          <w:rFonts w:cstheme="minorHAnsi"/>
        </w:rPr>
        <w:t xml:space="preserve">Tempest enclosures accommodate projectors from 3,000 – 40,000 lumens and support devices from all leading projector manufacturers. From the world’s most pioneering visual artists and </w:t>
      </w:r>
      <w:proofErr w:type="gramStart"/>
      <w:r w:rsidRPr="005B555B">
        <w:rPr>
          <w:rFonts w:cstheme="minorHAnsi"/>
        </w:rPr>
        <w:t>cutting edge</w:t>
      </w:r>
      <w:proofErr w:type="gramEnd"/>
      <w:r w:rsidRPr="005B555B">
        <w:rPr>
          <w:rFonts w:cstheme="minorHAnsi"/>
        </w:rPr>
        <w:t xml:space="preserve"> video mapping projects, to fixed installations at the world’s leading tourist attractions and hotels, Tempest enclosures are protecting projectors in all corners and climates of the planet.</w:t>
      </w:r>
      <w:r w:rsidRPr="005B555B">
        <w:rPr>
          <w:rFonts w:cstheme="minorHAnsi"/>
        </w:rPr>
        <w:tab/>
      </w:r>
    </w:p>
    <w:p w14:paraId="1A5023BD" w14:textId="0F77D305" w:rsidR="00786052" w:rsidRDefault="00786052" w:rsidP="00F541DE">
      <w:pPr>
        <w:autoSpaceDE w:val="0"/>
        <w:autoSpaceDN w:val="0"/>
        <w:adjustRightInd w:val="0"/>
        <w:spacing w:after="0" w:line="240" w:lineRule="auto"/>
        <w:jc w:val="both"/>
        <w:rPr>
          <w:rFonts w:cstheme="minorHAnsi"/>
        </w:rPr>
      </w:pPr>
    </w:p>
    <w:p w14:paraId="008CDCD5" w14:textId="77777777" w:rsidR="00160CDC" w:rsidRDefault="00160CDC" w:rsidP="00F541DE">
      <w:pPr>
        <w:autoSpaceDE w:val="0"/>
        <w:autoSpaceDN w:val="0"/>
        <w:adjustRightInd w:val="0"/>
        <w:spacing w:after="0" w:line="240" w:lineRule="auto"/>
        <w:jc w:val="both"/>
        <w:rPr>
          <w:rFonts w:cstheme="minorHAnsi"/>
          <w:b/>
          <w:bCs/>
        </w:rPr>
        <w:sectPr w:rsidR="00160CDC">
          <w:pgSz w:w="11906" w:h="16838"/>
          <w:pgMar w:top="1440" w:right="1440" w:bottom="1440" w:left="1440" w:header="708" w:footer="708" w:gutter="0"/>
          <w:cols w:space="708"/>
          <w:docGrid w:linePitch="360"/>
        </w:sectPr>
      </w:pPr>
    </w:p>
    <w:p w14:paraId="02E713A1" w14:textId="5FB6BD66" w:rsidR="00786052" w:rsidRDefault="00786052" w:rsidP="00F541DE">
      <w:pPr>
        <w:autoSpaceDE w:val="0"/>
        <w:autoSpaceDN w:val="0"/>
        <w:adjustRightInd w:val="0"/>
        <w:spacing w:after="0" w:line="240" w:lineRule="auto"/>
        <w:jc w:val="both"/>
        <w:rPr>
          <w:rFonts w:cstheme="minorHAnsi"/>
          <w:b/>
          <w:bCs/>
        </w:rPr>
      </w:pPr>
      <w:r w:rsidRPr="00786052">
        <w:rPr>
          <w:rFonts w:cstheme="minorHAnsi"/>
          <w:b/>
          <w:bCs/>
        </w:rPr>
        <w:t xml:space="preserve">About </w:t>
      </w:r>
      <w:proofErr w:type="spellStart"/>
      <w:r w:rsidRPr="00786052">
        <w:rPr>
          <w:rFonts w:cstheme="minorHAnsi"/>
          <w:b/>
          <w:bCs/>
        </w:rPr>
        <w:t>Festung</w:t>
      </w:r>
      <w:proofErr w:type="spellEnd"/>
      <w:r w:rsidRPr="00786052">
        <w:rPr>
          <w:rFonts w:cstheme="minorHAnsi"/>
          <w:b/>
          <w:bCs/>
        </w:rPr>
        <w:t xml:space="preserve"> Dresden</w:t>
      </w:r>
    </w:p>
    <w:p w14:paraId="57A409AE" w14:textId="77777777" w:rsidR="00160CDC" w:rsidRPr="00786052" w:rsidRDefault="00160CDC" w:rsidP="00F541DE">
      <w:pPr>
        <w:autoSpaceDE w:val="0"/>
        <w:autoSpaceDN w:val="0"/>
        <w:adjustRightInd w:val="0"/>
        <w:spacing w:after="0" w:line="240" w:lineRule="auto"/>
        <w:jc w:val="both"/>
        <w:rPr>
          <w:rFonts w:cstheme="minorHAnsi"/>
          <w:b/>
          <w:bCs/>
        </w:rPr>
      </w:pPr>
    </w:p>
    <w:p w14:paraId="247CB99D" w14:textId="77777777" w:rsidR="00786052" w:rsidRDefault="00786052" w:rsidP="00786052">
      <w:pPr>
        <w:autoSpaceDE w:val="0"/>
        <w:autoSpaceDN w:val="0"/>
        <w:adjustRightInd w:val="0"/>
        <w:spacing w:after="0" w:line="240" w:lineRule="auto"/>
        <w:jc w:val="both"/>
        <w:rPr>
          <w:rFonts w:cstheme="minorHAnsi"/>
        </w:rPr>
      </w:pPr>
      <w:r w:rsidRPr="00786052">
        <w:rPr>
          <w:rFonts w:cstheme="minorHAnsi"/>
        </w:rPr>
        <w:t>More information is available at</w:t>
      </w:r>
    </w:p>
    <w:p w14:paraId="4B142A7B" w14:textId="77777777" w:rsidR="00160CDC" w:rsidRPr="00786052" w:rsidRDefault="00160CDC" w:rsidP="00786052">
      <w:pPr>
        <w:autoSpaceDE w:val="0"/>
        <w:autoSpaceDN w:val="0"/>
        <w:adjustRightInd w:val="0"/>
        <w:spacing w:after="0" w:line="240" w:lineRule="auto"/>
        <w:jc w:val="both"/>
        <w:rPr>
          <w:rFonts w:cstheme="minorHAnsi"/>
        </w:rPr>
      </w:pPr>
    </w:p>
    <w:p w14:paraId="1D64385A" w14:textId="1A3CA43E" w:rsidR="00786052" w:rsidRPr="00786052" w:rsidRDefault="00A70BE5" w:rsidP="00786052">
      <w:pPr>
        <w:autoSpaceDE w:val="0"/>
        <w:autoSpaceDN w:val="0"/>
        <w:adjustRightInd w:val="0"/>
        <w:spacing w:after="0" w:line="240" w:lineRule="auto"/>
        <w:jc w:val="both"/>
        <w:rPr>
          <w:rFonts w:cstheme="minorHAnsi"/>
        </w:rPr>
      </w:pPr>
      <w:hyperlink r:id="rId13" w:history="1">
        <w:r w:rsidR="00786052" w:rsidRPr="00F50038">
          <w:rPr>
            <w:rStyle w:val="Hyperlink"/>
            <w:rFonts w:cstheme="minorHAnsi"/>
          </w:rPr>
          <w:t>www.festung-Xperience.de</w:t>
        </w:r>
      </w:hyperlink>
      <w:r w:rsidR="00786052">
        <w:rPr>
          <w:rFonts w:cstheme="minorHAnsi"/>
        </w:rPr>
        <w:t xml:space="preserve"> </w:t>
      </w:r>
    </w:p>
    <w:p w14:paraId="34A6F924" w14:textId="7C5B4C2A" w:rsidR="00786052" w:rsidRDefault="00A70BE5" w:rsidP="00786052">
      <w:pPr>
        <w:autoSpaceDE w:val="0"/>
        <w:autoSpaceDN w:val="0"/>
        <w:adjustRightInd w:val="0"/>
        <w:spacing w:after="0" w:line="240" w:lineRule="auto"/>
        <w:jc w:val="both"/>
        <w:rPr>
          <w:rFonts w:cstheme="minorHAnsi"/>
        </w:rPr>
      </w:pPr>
      <w:hyperlink r:id="rId14" w:history="1">
        <w:r w:rsidR="00786052" w:rsidRPr="00F50038">
          <w:rPr>
            <w:rStyle w:val="Hyperlink"/>
            <w:rFonts w:cstheme="minorHAnsi"/>
          </w:rPr>
          <w:t>www.schloesserland-sachsen.de</w:t>
        </w:r>
      </w:hyperlink>
      <w:r w:rsidR="00786052">
        <w:rPr>
          <w:rFonts w:cstheme="minorHAnsi"/>
        </w:rPr>
        <w:t xml:space="preserve"> </w:t>
      </w:r>
    </w:p>
    <w:p w14:paraId="6525BA3E" w14:textId="5887F57E" w:rsidR="00160CDC" w:rsidRPr="00D35D82" w:rsidRDefault="00160CDC" w:rsidP="00160CDC">
      <w:pPr>
        <w:autoSpaceDE w:val="0"/>
        <w:autoSpaceDN w:val="0"/>
        <w:adjustRightInd w:val="0"/>
        <w:spacing w:after="0" w:line="240" w:lineRule="auto"/>
        <w:jc w:val="both"/>
        <w:rPr>
          <w:rFonts w:cstheme="minorHAnsi"/>
        </w:rPr>
      </w:pPr>
      <w:r>
        <w:rPr>
          <w:rFonts w:cstheme="minorHAnsi"/>
        </w:rPr>
        <w:br w:type="column"/>
      </w:r>
    </w:p>
    <w:p w14:paraId="7C25D542" w14:textId="77777777" w:rsidR="00160CDC" w:rsidRPr="005A0B49" w:rsidRDefault="00160CDC" w:rsidP="00160CDC">
      <w:pPr>
        <w:tabs>
          <w:tab w:val="left" w:pos="426"/>
        </w:tabs>
        <w:autoSpaceDE w:val="0"/>
        <w:autoSpaceDN w:val="0"/>
        <w:adjustRightInd w:val="0"/>
        <w:spacing w:after="0"/>
        <w:jc w:val="both"/>
        <w:rPr>
          <w:rFonts w:cstheme="minorHAnsi"/>
          <w:lang w:val="de-DE"/>
        </w:rPr>
      </w:pPr>
      <w:r>
        <w:rPr>
          <w:rFonts w:ascii="Helvetica" w:hAnsi="Helvetica" w:cs="Helvetica"/>
          <w:noProof/>
          <w:sz w:val="24"/>
          <w:szCs w:val="24"/>
          <w:lang w:val="de-DE" w:eastAsia="de-DE"/>
        </w:rPr>
        <w:drawing>
          <wp:anchor distT="0" distB="0" distL="114300" distR="114300" simplePos="0" relativeHeight="251661312" behindDoc="0" locked="0" layoutInCell="1" allowOverlap="1" wp14:anchorId="724286C4" wp14:editId="7D390EC0">
            <wp:simplePos x="0" y="0"/>
            <wp:positionH relativeFrom="column">
              <wp:posOffset>1905</wp:posOffset>
            </wp:positionH>
            <wp:positionV relativeFrom="paragraph">
              <wp:posOffset>1270</wp:posOffset>
            </wp:positionV>
            <wp:extent cx="165735" cy="165735"/>
            <wp:effectExtent l="0" t="0" r="12065" b="1206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381">
        <w:rPr>
          <w:rFonts w:cstheme="minorHAnsi"/>
          <w:lang w:val="de-DE"/>
        </w:rPr>
        <w:t xml:space="preserve"> </w:t>
      </w:r>
      <w:r w:rsidRPr="00E21381">
        <w:rPr>
          <w:rFonts w:cstheme="minorHAnsi"/>
          <w:lang w:val="de-DE"/>
        </w:rPr>
        <w:tab/>
      </w:r>
      <w:r w:rsidRPr="005A0B49">
        <w:rPr>
          <w:rFonts w:cstheme="minorHAnsi"/>
          <w:lang w:val="de-DE"/>
        </w:rPr>
        <w:t xml:space="preserve">/ </w:t>
      </w:r>
      <w:hyperlink r:id="rId16" w:history="1">
        <w:r w:rsidRPr="00DC06B0">
          <w:rPr>
            <w:rStyle w:val="Hyperlink"/>
            <w:rFonts w:cstheme="minorHAnsi"/>
            <w:lang w:val="de-DE"/>
          </w:rPr>
          <w:t>DresdenXperience</w:t>
        </w:r>
      </w:hyperlink>
    </w:p>
    <w:p w14:paraId="52733E23" w14:textId="77777777" w:rsidR="00160CDC" w:rsidRPr="005A0B49" w:rsidRDefault="00160CDC" w:rsidP="00160CDC">
      <w:pPr>
        <w:tabs>
          <w:tab w:val="left" w:pos="426"/>
        </w:tabs>
        <w:autoSpaceDE w:val="0"/>
        <w:autoSpaceDN w:val="0"/>
        <w:adjustRightInd w:val="0"/>
        <w:spacing w:after="0"/>
        <w:jc w:val="both"/>
        <w:rPr>
          <w:rFonts w:cstheme="minorHAnsi"/>
          <w:lang w:val="de-DE"/>
        </w:rPr>
      </w:pPr>
      <w:r>
        <w:rPr>
          <w:rFonts w:ascii="Helvetica" w:hAnsi="Helvetica" w:cs="Helvetica"/>
          <w:noProof/>
          <w:sz w:val="24"/>
          <w:szCs w:val="24"/>
          <w:lang w:val="de-DE" w:eastAsia="de-DE"/>
        </w:rPr>
        <w:drawing>
          <wp:anchor distT="0" distB="0" distL="114300" distR="114300" simplePos="0" relativeHeight="251662336" behindDoc="0" locked="0" layoutInCell="1" allowOverlap="1" wp14:anchorId="10F7DE34" wp14:editId="10142D83">
            <wp:simplePos x="0" y="0"/>
            <wp:positionH relativeFrom="column">
              <wp:posOffset>0</wp:posOffset>
            </wp:positionH>
            <wp:positionV relativeFrom="paragraph">
              <wp:posOffset>0</wp:posOffset>
            </wp:positionV>
            <wp:extent cx="165735" cy="165735"/>
            <wp:effectExtent l="0" t="0" r="12065" b="1206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de-DE"/>
        </w:rPr>
        <w:tab/>
      </w:r>
      <w:r w:rsidRPr="005A0B49">
        <w:rPr>
          <w:rFonts w:cstheme="minorHAnsi"/>
          <w:lang w:val="de-DE"/>
        </w:rPr>
        <w:t xml:space="preserve">/ </w:t>
      </w:r>
      <w:hyperlink r:id="rId17" w:history="1">
        <w:r w:rsidRPr="00DC06B0">
          <w:rPr>
            <w:rStyle w:val="Hyperlink"/>
            <w:rFonts w:cstheme="minorHAnsi"/>
            <w:lang w:val="de-DE"/>
          </w:rPr>
          <w:t>schloesserland.sachsen</w:t>
        </w:r>
      </w:hyperlink>
    </w:p>
    <w:p w14:paraId="2A23939E" w14:textId="77777777" w:rsidR="00160CDC" w:rsidRPr="005A0B49" w:rsidRDefault="00160CDC" w:rsidP="00160CDC">
      <w:pPr>
        <w:tabs>
          <w:tab w:val="left" w:pos="426"/>
        </w:tabs>
        <w:autoSpaceDE w:val="0"/>
        <w:autoSpaceDN w:val="0"/>
        <w:adjustRightInd w:val="0"/>
        <w:spacing w:after="0"/>
        <w:jc w:val="both"/>
        <w:rPr>
          <w:rFonts w:cstheme="minorHAnsi"/>
          <w:lang w:val="de-DE"/>
        </w:rPr>
      </w:pPr>
      <w:r>
        <w:rPr>
          <w:rFonts w:cstheme="minorHAnsi"/>
          <w:noProof/>
          <w:lang w:val="de-DE" w:eastAsia="de-DE"/>
        </w:rPr>
        <w:drawing>
          <wp:anchor distT="0" distB="0" distL="114300" distR="114300" simplePos="0" relativeHeight="251663360" behindDoc="0" locked="0" layoutInCell="1" allowOverlap="1" wp14:anchorId="7122AC0A" wp14:editId="5A2EF757">
            <wp:simplePos x="0" y="0"/>
            <wp:positionH relativeFrom="column">
              <wp:posOffset>0</wp:posOffset>
            </wp:positionH>
            <wp:positionV relativeFrom="paragraph">
              <wp:posOffset>0</wp:posOffset>
            </wp:positionV>
            <wp:extent cx="223200" cy="158400"/>
            <wp:effectExtent l="0" t="0" r="5715" b="0"/>
            <wp:wrapNone/>
            <wp:docPr id="5" name="Bild 5" descr="../../../../Downloads/youtube_full_color_icon/social/1024px/red/youtube_social_ic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youtube_full_color_icon/social/1024px/red/youtube_social_icon_r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200" cy="1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de-DE"/>
        </w:rPr>
        <w:tab/>
      </w:r>
      <w:r w:rsidRPr="005A0B49">
        <w:rPr>
          <w:rFonts w:cstheme="minorHAnsi"/>
          <w:lang w:val="de-DE"/>
        </w:rPr>
        <w:t xml:space="preserve">/ </w:t>
      </w:r>
      <w:hyperlink r:id="rId19" w:history="1">
        <w:r w:rsidRPr="00295954">
          <w:rPr>
            <w:rStyle w:val="Hyperlink"/>
            <w:rFonts w:cstheme="minorHAnsi"/>
            <w:lang w:val="de-DE"/>
          </w:rPr>
          <w:t>Schloesserland</w:t>
        </w:r>
      </w:hyperlink>
    </w:p>
    <w:p w14:paraId="31E2D224" w14:textId="77777777" w:rsidR="00160CDC" w:rsidRPr="005A0B49" w:rsidRDefault="00160CDC" w:rsidP="00160CDC">
      <w:pPr>
        <w:tabs>
          <w:tab w:val="left" w:pos="426"/>
        </w:tabs>
        <w:autoSpaceDE w:val="0"/>
        <w:autoSpaceDN w:val="0"/>
        <w:adjustRightInd w:val="0"/>
        <w:spacing w:after="0"/>
        <w:jc w:val="both"/>
        <w:rPr>
          <w:rFonts w:cstheme="minorHAnsi"/>
          <w:lang w:val="de-DE"/>
        </w:rPr>
      </w:pPr>
      <w:r>
        <w:rPr>
          <w:rFonts w:ascii="Helvetica" w:hAnsi="Helvetica" w:cs="Helvetica"/>
          <w:noProof/>
          <w:sz w:val="24"/>
          <w:szCs w:val="24"/>
          <w:lang w:val="de-DE" w:eastAsia="de-DE"/>
        </w:rPr>
        <w:drawing>
          <wp:anchor distT="0" distB="0" distL="114300" distR="114300" simplePos="0" relativeHeight="251664384" behindDoc="0" locked="0" layoutInCell="1" allowOverlap="1" wp14:anchorId="56D39A3F" wp14:editId="0ED15455">
            <wp:simplePos x="0" y="0"/>
            <wp:positionH relativeFrom="column">
              <wp:posOffset>0</wp:posOffset>
            </wp:positionH>
            <wp:positionV relativeFrom="paragraph">
              <wp:posOffset>0</wp:posOffset>
            </wp:positionV>
            <wp:extent cx="180000" cy="1800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de-DE"/>
        </w:rPr>
        <w:tab/>
      </w:r>
      <w:r w:rsidRPr="005A0B49">
        <w:rPr>
          <w:rFonts w:cstheme="minorHAnsi"/>
          <w:lang w:val="de-DE"/>
        </w:rPr>
        <w:t xml:space="preserve">/ </w:t>
      </w:r>
      <w:hyperlink r:id="rId21" w:history="1">
        <w:r w:rsidRPr="007821BC">
          <w:rPr>
            <w:rStyle w:val="Hyperlink"/>
            <w:rFonts w:cstheme="minorHAnsi"/>
            <w:lang w:val="de-DE"/>
          </w:rPr>
          <w:t>schloesserlandsachsen</w:t>
        </w:r>
      </w:hyperlink>
    </w:p>
    <w:p w14:paraId="0A352D12" w14:textId="72E1CB5F" w:rsidR="00786052" w:rsidRDefault="00160CDC" w:rsidP="00160CDC">
      <w:pPr>
        <w:tabs>
          <w:tab w:val="left" w:pos="426"/>
        </w:tabs>
        <w:autoSpaceDE w:val="0"/>
        <w:autoSpaceDN w:val="0"/>
        <w:adjustRightInd w:val="0"/>
        <w:spacing w:after="0"/>
        <w:jc w:val="both"/>
        <w:rPr>
          <w:rFonts w:cstheme="minorHAnsi"/>
          <w:lang w:val="de-DE"/>
        </w:rPr>
      </w:pPr>
      <w:r>
        <w:rPr>
          <w:rFonts w:ascii="Helvetica" w:hAnsi="Helvetica" w:cs="Helvetica"/>
          <w:noProof/>
          <w:sz w:val="24"/>
          <w:szCs w:val="24"/>
          <w:lang w:val="de-DE" w:eastAsia="de-DE"/>
        </w:rPr>
        <w:drawing>
          <wp:anchor distT="0" distB="0" distL="114300" distR="114300" simplePos="0" relativeHeight="251665408" behindDoc="0" locked="0" layoutInCell="1" allowOverlap="1" wp14:anchorId="0F9CF482" wp14:editId="135CD87A">
            <wp:simplePos x="0" y="0"/>
            <wp:positionH relativeFrom="column">
              <wp:posOffset>0</wp:posOffset>
            </wp:positionH>
            <wp:positionV relativeFrom="paragraph">
              <wp:posOffset>0</wp:posOffset>
            </wp:positionV>
            <wp:extent cx="180000" cy="1800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de-DE"/>
        </w:rPr>
        <w:tab/>
      </w:r>
      <w:r w:rsidRPr="005A0B49">
        <w:rPr>
          <w:rFonts w:cstheme="minorHAnsi"/>
          <w:lang w:val="de-DE"/>
        </w:rPr>
        <w:t xml:space="preserve">/ </w:t>
      </w:r>
      <w:hyperlink r:id="rId22" w:history="1">
        <w:r w:rsidRPr="007821BC">
          <w:rPr>
            <w:rStyle w:val="Hyperlink"/>
            <w:rFonts w:cstheme="minorHAnsi"/>
            <w:lang w:val="de-DE"/>
          </w:rPr>
          <w:t>DresdenXperience</w:t>
        </w:r>
      </w:hyperlink>
    </w:p>
    <w:p w14:paraId="5B43EB3A" w14:textId="77777777" w:rsidR="00160CDC" w:rsidRPr="00160CDC" w:rsidRDefault="00160CDC" w:rsidP="00160CDC">
      <w:pPr>
        <w:tabs>
          <w:tab w:val="left" w:pos="426"/>
        </w:tabs>
        <w:autoSpaceDE w:val="0"/>
        <w:autoSpaceDN w:val="0"/>
        <w:adjustRightInd w:val="0"/>
        <w:spacing w:after="0"/>
        <w:jc w:val="both"/>
        <w:rPr>
          <w:rFonts w:cstheme="minorHAnsi"/>
          <w:lang w:val="de-DE"/>
        </w:rPr>
      </w:pPr>
    </w:p>
    <w:p w14:paraId="29ED2FF8" w14:textId="77777777" w:rsidR="00160CDC" w:rsidRPr="00160CDC" w:rsidRDefault="00160CDC" w:rsidP="00F541DE">
      <w:pPr>
        <w:autoSpaceDE w:val="0"/>
        <w:autoSpaceDN w:val="0"/>
        <w:adjustRightInd w:val="0"/>
        <w:spacing w:after="0" w:line="240" w:lineRule="auto"/>
        <w:jc w:val="both"/>
        <w:rPr>
          <w:rFonts w:cstheme="minorHAnsi"/>
          <w:b/>
          <w:lang w:val="de-DE"/>
        </w:rPr>
        <w:sectPr w:rsidR="00160CDC" w:rsidRPr="00160CDC" w:rsidSect="00160CDC">
          <w:type w:val="continuous"/>
          <w:pgSz w:w="11906" w:h="16838"/>
          <w:pgMar w:top="1440" w:right="1440" w:bottom="1440" w:left="1440" w:header="708" w:footer="708" w:gutter="0"/>
          <w:cols w:num="2" w:space="708"/>
          <w:docGrid w:linePitch="360"/>
        </w:sectPr>
      </w:pPr>
    </w:p>
    <w:p w14:paraId="5FAE9B74" w14:textId="77777777" w:rsidR="00160CDC" w:rsidRPr="00D35D82" w:rsidRDefault="00160CDC" w:rsidP="00F541DE">
      <w:pPr>
        <w:autoSpaceDE w:val="0"/>
        <w:autoSpaceDN w:val="0"/>
        <w:adjustRightInd w:val="0"/>
        <w:spacing w:after="0" w:line="240" w:lineRule="auto"/>
        <w:jc w:val="both"/>
        <w:rPr>
          <w:rFonts w:cstheme="minorHAnsi"/>
          <w:b/>
          <w:lang w:val="de-DE"/>
        </w:rPr>
      </w:pPr>
    </w:p>
    <w:p w14:paraId="7BA2555D" w14:textId="4168DD1A" w:rsidR="007821BC" w:rsidRPr="007821BC" w:rsidRDefault="007821BC" w:rsidP="00F541DE">
      <w:pPr>
        <w:autoSpaceDE w:val="0"/>
        <w:autoSpaceDN w:val="0"/>
        <w:adjustRightInd w:val="0"/>
        <w:spacing w:after="0" w:line="240" w:lineRule="auto"/>
        <w:jc w:val="both"/>
        <w:rPr>
          <w:rFonts w:cstheme="minorHAnsi"/>
          <w:b/>
          <w:lang w:val="en-US"/>
        </w:rPr>
      </w:pPr>
      <w:r w:rsidRPr="007821BC">
        <w:rPr>
          <w:rFonts w:cstheme="minorHAnsi"/>
          <w:b/>
          <w:lang w:val="en-US"/>
        </w:rPr>
        <w:t xml:space="preserve">About </w:t>
      </w:r>
      <w:proofErr w:type="gramStart"/>
      <w:r w:rsidRPr="007821BC">
        <w:rPr>
          <w:rFonts w:cstheme="minorHAnsi"/>
          <w:b/>
          <w:lang w:val="en-US"/>
        </w:rPr>
        <w:t xml:space="preserve">TAMSCHICK </w:t>
      </w:r>
      <w:r w:rsidR="00D35D82">
        <w:rPr>
          <w:rFonts w:cstheme="minorHAnsi"/>
          <w:b/>
          <w:lang w:val="en-US"/>
        </w:rPr>
        <w:t xml:space="preserve"> MEDIA</w:t>
      </w:r>
      <w:proofErr w:type="gramEnd"/>
      <w:r w:rsidR="00D35D82">
        <w:rPr>
          <w:rFonts w:cstheme="minorHAnsi"/>
          <w:b/>
          <w:lang w:val="en-US"/>
        </w:rPr>
        <w:t>+SPACE</w:t>
      </w:r>
      <w:r w:rsidRPr="007821BC">
        <w:rPr>
          <w:rFonts w:cstheme="minorHAnsi"/>
          <w:b/>
          <w:lang w:val="en-US"/>
        </w:rPr>
        <w:t xml:space="preserve"> GmbH</w:t>
      </w:r>
    </w:p>
    <w:p w14:paraId="48AAE834" w14:textId="067FFDE1" w:rsidR="004068AB" w:rsidRPr="00143465" w:rsidRDefault="00A70BE5" w:rsidP="00F541DE">
      <w:pPr>
        <w:autoSpaceDE w:val="0"/>
        <w:autoSpaceDN w:val="0"/>
        <w:adjustRightInd w:val="0"/>
        <w:spacing w:after="0" w:line="240" w:lineRule="auto"/>
        <w:jc w:val="both"/>
        <w:rPr>
          <w:rFonts w:cstheme="minorHAnsi"/>
        </w:rPr>
      </w:pPr>
      <w:hyperlink r:id="rId23" w:history="1">
        <w:r w:rsidR="001F5588" w:rsidRPr="00143465">
          <w:rPr>
            <w:rStyle w:val="Hyperlink"/>
            <w:rFonts w:cstheme="minorHAnsi"/>
          </w:rPr>
          <w:t>www.tamschick.com</w:t>
        </w:r>
      </w:hyperlink>
    </w:p>
    <w:p w14:paraId="773B5423" w14:textId="14B3E2BE" w:rsidR="001F5588" w:rsidRPr="00143465" w:rsidRDefault="001F5588" w:rsidP="00F541DE">
      <w:pPr>
        <w:autoSpaceDE w:val="0"/>
        <w:autoSpaceDN w:val="0"/>
        <w:adjustRightInd w:val="0"/>
        <w:spacing w:after="0" w:line="240" w:lineRule="auto"/>
        <w:jc w:val="both"/>
        <w:rPr>
          <w:rFonts w:cstheme="minorHAnsi"/>
        </w:rPr>
      </w:pPr>
    </w:p>
    <w:p w14:paraId="1872A6E0" w14:textId="24621966" w:rsidR="005706BA" w:rsidRPr="00143465" w:rsidRDefault="005706BA" w:rsidP="005706BA">
      <w:pPr>
        <w:autoSpaceDE w:val="0"/>
        <w:autoSpaceDN w:val="0"/>
        <w:adjustRightInd w:val="0"/>
        <w:spacing w:after="0" w:line="240" w:lineRule="auto"/>
        <w:jc w:val="both"/>
        <w:rPr>
          <w:rFonts w:cstheme="minorHAnsi"/>
          <w:lang w:val="en-US"/>
        </w:rPr>
      </w:pPr>
      <w:r w:rsidRPr="00143465">
        <w:rPr>
          <w:rFonts w:cstheme="minorHAnsi"/>
          <w:lang w:val="en-US"/>
        </w:rPr>
        <w:t>TAMSCHICK MEDIA+SPACE is an interdisciplinary studio for media-</w:t>
      </w:r>
      <w:r w:rsidR="00A9720F">
        <w:rPr>
          <w:rFonts w:cstheme="minorHAnsi"/>
          <w:lang w:val="en-US"/>
        </w:rPr>
        <w:t>based</w:t>
      </w:r>
      <w:r w:rsidRPr="00143465">
        <w:rPr>
          <w:rFonts w:cstheme="minorHAnsi"/>
          <w:lang w:val="en-US"/>
        </w:rPr>
        <w:t xml:space="preserve"> scenography, staging architectural spaces and their contents narratively with media. Being one of Europe’s leading specialists for spatial media, for facade and architecture projections, </w:t>
      </w:r>
      <w:r>
        <w:rPr>
          <w:rFonts w:cstheme="minorHAnsi"/>
          <w:lang w:val="en-US"/>
        </w:rPr>
        <w:t>TMS</w:t>
      </w:r>
      <w:r w:rsidRPr="00143465">
        <w:rPr>
          <w:rFonts w:cstheme="minorHAnsi"/>
          <w:lang w:val="en-US"/>
        </w:rPr>
        <w:t xml:space="preserve"> </w:t>
      </w:r>
      <w:r w:rsidR="00A9720F">
        <w:rPr>
          <w:rFonts w:cstheme="minorHAnsi"/>
          <w:lang w:val="en-US"/>
        </w:rPr>
        <w:t xml:space="preserve">addresses itself to </w:t>
      </w:r>
      <w:r w:rsidRPr="00143465">
        <w:rPr>
          <w:rFonts w:cstheme="minorHAnsi"/>
          <w:lang w:val="en-US"/>
        </w:rPr>
        <w:t xml:space="preserve">companies and institutions from the areas museum and exhibition, fair and showroom, expo and </w:t>
      </w:r>
      <w:r w:rsidRPr="00143465">
        <w:rPr>
          <w:rFonts w:cstheme="minorHAnsi"/>
          <w:lang w:val="en-US"/>
        </w:rPr>
        <w:lastRenderedPageBreak/>
        <w:t xml:space="preserve">event, which seek to communicate content to their audience or clients in unusual ways. </w:t>
      </w:r>
      <w:proofErr w:type="spellStart"/>
      <w:r w:rsidRPr="00143465">
        <w:rPr>
          <w:rFonts w:cstheme="minorHAnsi"/>
          <w:lang w:val="en-US"/>
        </w:rPr>
        <w:t>Specialised</w:t>
      </w:r>
      <w:proofErr w:type="spellEnd"/>
      <w:r w:rsidRPr="00143465">
        <w:rPr>
          <w:rFonts w:cstheme="minorHAnsi"/>
          <w:lang w:val="en-US"/>
        </w:rPr>
        <w:t xml:space="preserve"> for 20 years in the conception, design, production and implementation of spatial media productions, </w:t>
      </w:r>
      <w:r>
        <w:rPr>
          <w:rFonts w:cstheme="minorHAnsi"/>
          <w:lang w:val="en-US"/>
        </w:rPr>
        <w:t>TMS</w:t>
      </w:r>
      <w:r w:rsidRPr="00143465">
        <w:rPr>
          <w:rFonts w:cstheme="minorHAnsi"/>
          <w:lang w:val="en-US"/>
        </w:rPr>
        <w:t xml:space="preserve"> focus</w:t>
      </w:r>
      <w:r>
        <w:rPr>
          <w:rFonts w:cstheme="minorHAnsi"/>
          <w:lang w:val="en-US"/>
        </w:rPr>
        <w:t>es</w:t>
      </w:r>
      <w:r w:rsidRPr="00143465">
        <w:rPr>
          <w:rFonts w:cstheme="minorHAnsi"/>
          <w:lang w:val="en-US"/>
        </w:rPr>
        <w:t xml:space="preserve"> on the immersive, experienc</w:t>
      </w:r>
      <w:r>
        <w:rPr>
          <w:rFonts w:cstheme="minorHAnsi"/>
          <w:lang w:val="en-US"/>
        </w:rPr>
        <w:t>e</w:t>
      </w:r>
      <w:r w:rsidRPr="00143465">
        <w:rPr>
          <w:rFonts w:cstheme="minorHAnsi"/>
          <w:lang w:val="en-US"/>
        </w:rPr>
        <w:t>able, haptic dimension of digital media in spaces and involve</w:t>
      </w:r>
      <w:r w:rsidR="00A9720F">
        <w:rPr>
          <w:rFonts w:cstheme="minorHAnsi"/>
          <w:lang w:val="en-US"/>
        </w:rPr>
        <w:t>s</w:t>
      </w:r>
      <w:r w:rsidRPr="00143465">
        <w:rPr>
          <w:rFonts w:cstheme="minorHAnsi"/>
          <w:lang w:val="en-US"/>
        </w:rPr>
        <w:t xml:space="preserve"> the visitors in emotional and audiovisual walk-in environments.</w:t>
      </w:r>
    </w:p>
    <w:p w14:paraId="540E503D" w14:textId="44291D5C" w:rsidR="005706BA" w:rsidRPr="00143465" w:rsidRDefault="005706BA" w:rsidP="00F541DE">
      <w:pPr>
        <w:autoSpaceDE w:val="0"/>
        <w:autoSpaceDN w:val="0"/>
        <w:adjustRightInd w:val="0"/>
        <w:spacing w:after="0" w:line="240" w:lineRule="auto"/>
        <w:jc w:val="both"/>
        <w:rPr>
          <w:rFonts w:cstheme="minorHAnsi"/>
          <w:lang w:val="en-US"/>
        </w:rPr>
      </w:pPr>
    </w:p>
    <w:p w14:paraId="78582D28" w14:textId="77777777" w:rsidR="005706BA" w:rsidRPr="00143465" w:rsidRDefault="005706BA" w:rsidP="00F541DE">
      <w:pPr>
        <w:autoSpaceDE w:val="0"/>
        <w:autoSpaceDN w:val="0"/>
        <w:adjustRightInd w:val="0"/>
        <w:spacing w:after="0" w:line="240" w:lineRule="auto"/>
        <w:jc w:val="both"/>
        <w:rPr>
          <w:rFonts w:cstheme="minorHAnsi"/>
          <w:lang w:val="en-US"/>
        </w:rPr>
      </w:pPr>
    </w:p>
    <w:p w14:paraId="38F721A3" w14:textId="2E219DA0" w:rsidR="00722E24" w:rsidRPr="00143465" w:rsidRDefault="00722E24" w:rsidP="00722E24">
      <w:pPr>
        <w:autoSpaceDE w:val="0"/>
        <w:autoSpaceDN w:val="0"/>
        <w:adjustRightInd w:val="0"/>
        <w:spacing w:after="0" w:line="240" w:lineRule="auto"/>
        <w:jc w:val="both"/>
        <w:rPr>
          <w:rFonts w:cstheme="minorHAnsi"/>
          <w:b/>
        </w:rPr>
      </w:pPr>
      <w:r w:rsidRPr="00143465">
        <w:rPr>
          <w:rFonts w:cstheme="minorHAnsi"/>
          <w:b/>
        </w:rPr>
        <w:t>About PLANUNGSBÜRO SEEGER</w:t>
      </w:r>
    </w:p>
    <w:p w14:paraId="4B1E831C" w14:textId="19824634" w:rsidR="00722E24" w:rsidRPr="00D35D82" w:rsidRDefault="00A70BE5" w:rsidP="00F541DE">
      <w:pPr>
        <w:autoSpaceDE w:val="0"/>
        <w:autoSpaceDN w:val="0"/>
        <w:adjustRightInd w:val="0"/>
        <w:spacing w:after="0" w:line="240" w:lineRule="auto"/>
        <w:jc w:val="both"/>
        <w:rPr>
          <w:rFonts w:cstheme="minorHAnsi"/>
          <w:lang w:val="en-US"/>
        </w:rPr>
      </w:pPr>
      <w:hyperlink r:id="rId24" w:history="1">
        <w:r w:rsidR="002B7966" w:rsidRPr="00D35D82">
          <w:rPr>
            <w:rStyle w:val="Hyperlink"/>
            <w:rFonts w:cstheme="minorHAnsi"/>
            <w:lang w:val="en-US"/>
          </w:rPr>
          <w:t>www.planbs.net</w:t>
        </w:r>
      </w:hyperlink>
    </w:p>
    <w:p w14:paraId="35CBFB6E" w14:textId="77777777" w:rsidR="002B7966" w:rsidRPr="00D35D82" w:rsidRDefault="002B7966" w:rsidP="00F541DE">
      <w:pPr>
        <w:autoSpaceDE w:val="0"/>
        <w:autoSpaceDN w:val="0"/>
        <w:adjustRightInd w:val="0"/>
        <w:spacing w:after="0" w:line="240" w:lineRule="auto"/>
        <w:jc w:val="both"/>
        <w:rPr>
          <w:rFonts w:cstheme="minorHAnsi"/>
          <w:lang w:val="en-US"/>
        </w:rPr>
      </w:pPr>
    </w:p>
    <w:p w14:paraId="4BF66164" w14:textId="46031AF6" w:rsidR="00722E24" w:rsidRPr="00722E24" w:rsidRDefault="00722E24" w:rsidP="00F541DE">
      <w:pPr>
        <w:autoSpaceDE w:val="0"/>
        <w:autoSpaceDN w:val="0"/>
        <w:adjustRightInd w:val="0"/>
        <w:spacing w:after="0" w:line="240" w:lineRule="auto"/>
        <w:jc w:val="both"/>
        <w:rPr>
          <w:rFonts w:cstheme="minorHAnsi"/>
          <w:b/>
          <w:lang w:val="en-US"/>
        </w:rPr>
      </w:pPr>
      <w:r w:rsidRPr="00722E24">
        <w:rPr>
          <w:rFonts w:cstheme="minorHAnsi"/>
          <w:b/>
          <w:lang w:val="en-US"/>
        </w:rPr>
        <w:t>About MATEC GmbH</w:t>
      </w:r>
    </w:p>
    <w:p w14:paraId="38F823E8" w14:textId="77777777" w:rsidR="002B7966" w:rsidRDefault="00A70BE5" w:rsidP="00F541DE">
      <w:pPr>
        <w:autoSpaceDE w:val="0"/>
        <w:autoSpaceDN w:val="0"/>
        <w:adjustRightInd w:val="0"/>
        <w:spacing w:after="0" w:line="240" w:lineRule="auto"/>
        <w:jc w:val="both"/>
        <w:rPr>
          <w:rFonts w:cstheme="minorHAnsi"/>
          <w:lang w:val="en-US"/>
        </w:rPr>
      </w:pPr>
      <w:hyperlink r:id="rId25" w:history="1">
        <w:r w:rsidR="002B7966" w:rsidRPr="002B7966">
          <w:rPr>
            <w:rStyle w:val="Hyperlink"/>
            <w:rFonts w:cstheme="minorHAnsi"/>
            <w:lang w:val="en-US"/>
          </w:rPr>
          <w:t>www.matec-dresden.de</w:t>
        </w:r>
      </w:hyperlink>
    </w:p>
    <w:p w14:paraId="199A4DB8" w14:textId="77777777" w:rsidR="00B72D43" w:rsidRDefault="00B72D43" w:rsidP="00F541DE">
      <w:pPr>
        <w:autoSpaceDE w:val="0"/>
        <w:autoSpaceDN w:val="0"/>
        <w:adjustRightInd w:val="0"/>
        <w:spacing w:after="0" w:line="240" w:lineRule="auto"/>
        <w:jc w:val="both"/>
        <w:rPr>
          <w:rFonts w:cstheme="minorHAnsi"/>
          <w:b/>
        </w:rPr>
      </w:pPr>
    </w:p>
    <w:p w14:paraId="6929374D" w14:textId="22865D24" w:rsidR="00853E84" w:rsidRPr="005B555B" w:rsidRDefault="00853E84" w:rsidP="00F541DE">
      <w:pPr>
        <w:autoSpaceDE w:val="0"/>
        <w:autoSpaceDN w:val="0"/>
        <w:adjustRightInd w:val="0"/>
        <w:spacing w:after="0" w:line="240" w:lineRule="auto"/>
        <w:jc w:val="both"/>
        <w:rPr>
          <w:rFonts w:cstheme="minorHAnsi"/>
          <w:b/>
        </w:rPr>
      </w:pPr>
      <w:r w:rsidRPr="005B555B">
        <w:rPr>
          <w:rFonts w:cstheme="minorHAnsi"/>
          <w:b/>
        </w:rPr>
        <w:t>For more information please contact:</w:t>
      </w:r>
    </w:p>
    <w:p w14:paraId="6D3B6D7F" w14:textId="079EF0B8" w:rsidR="00853E84" w:rsidRPr="005B555B" w:rsidRDefault="00D15E9B" w:rsidP="00F541DE">
      <w:pPr>
        <w:autoSpaceDE w:val="0"/>
        <w:autoSpaceDN w:val="0"/>
        <w:adjustRightInd w:val="0"/>
        <w:spacing w:after="0" w:line="240" w:lineRule="auto"/>
        <w:jc w:val="both"/>
        <w:rPr>
          <w:rFonts w:cstheme="minorHAnsi"/>
        </w:rPr>
      </w:pPr>
      <w:r>
        <w:rPr>
          <w:rFonts w:cstheme="minorHAnsi"/>
        </w:rPr>
        <w:t>Oliver Berrow</w:t>
      </w:r>
    </w:p>
    <w:p w14:paraId="1BE489E4" w14:textId="7F95345C" w:rsidR="00853E84" w:rsidRPr="005B555B" w:rsidRDefault="00853E84" w:rsidP="00F541DE">
      <w:pPr>
        <w:autoSpaceDE w:val="0"/>
        <w:autoSpaceDN w:val="0"/>
        <w:adjustRightInd w:val="0"/>
        <w:spacing w:after="0" w:line="240" w:lineRule="auto"/>
        <w:jc w:val="both"/>
        <w:rPr>
          <w:rFonts w:cstheme="minorHAnsi"/>
        </w:rPr>
      </w:pPr>
      <w:r w:rsidRPr="005B555B">
        <w:rPr>
          <w:rFonts w:cstheme="minorHAnsi"/>
        </w:rPr>
        <w:t>Wildwood Public Relations</w:t>
      </w:r>
    </w:p>
    <w:p w14:paraId="298AA0E8" w14:textId="1F28A3AE" w:rsidR="00853E84" w:rsidRPr="005B555B" w:rsidRDefault="00A70BE5" w:rsidP="00F541DE">
      <w:pPr>
        <w:autoSpaceDE w:val="0"/>
        <w:autoSpaceDN w:val="0"/>
        <w:adjustRightInd w:val="0"/>
        <w:spacing w:after="0" w:line="240" w:lineRule="auto"/>
        <w:jc w:val="both"/>
        <w:rPr>
          <w:rFonts w:cstheme="minorHAnsi"/>
        </w:rPr>
      </w:pPr>
      <w:hyperlink r:id="rId26" w:history="1">
        <w:r w:rsidR="00D15E9B">
          <w:rPr>
            <w:rStyle w:val="Hyperlink"/>
            <w:rFonts w:cstheme="minorHAnsi"/>
          </w:rPr>
          <w:t>oliver.berrow@wildwoodpr.com</w:t>
        </w:r>
      </w:hyperlink>
      <w:r w:rsidR="00853E84" w:rsidRPr="005B555B">
        <w:rPr>
          <w:rStyle w:val="Hyperlink"/>
          <w:rFonts w:cstheme="minorHAnsi"/>
        </w:rPr>
        <w:t xml:space="preserve"> </w:t>
      </w:r>
    </w:p>
    <w:p w14:paraId="4D3755A2" w14:textId="26DA66DA" w:rsidR="00336FE6" w:rsidRPr="004068AB" w:rsidRDefault="00853E84" w:rsidP="004068AB">
      <w:pPr>
        <w:autoSpaceDE w:val="0"/>
        <w:autoSpaceDN w:val="0"/>
        <w:adjustRightInd w:val="0"/>
        <w:spacing w:after="0" w:line="240" w:lineRule="auto"/>
        <w:jc w:val="both"/>
        <w:rPr>
          <w:rFonts w:cstheme="minorHAnsi"/>
        </w:rPr>
      </w:pPr>
      <w:r w:rsidRPr="005B555B">
        <w:rPr>
          <w:rFonts w:cstheme="minorHAnsi"/>
        </w:rPr>
        <w:t>+44 (0)1293 851 115</w:t>
      </w:r>
    </w:p>
    <w:sectPr w:rsidR="00336FE6" w:rsidRPr="004068AB" w:rsidSect="00160CD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B8952" w14:textId="77777777" w:rsidR="00367CAC" w:rsidRDefault="00367CAC" w:rsidP="00AF58A3">
      <w:pPr>
        <w:spacing w:after="0" w:line="240" w:lineRule="auto"/>
      </w:pPr>
      <w:r>
        <w:separator/>
      </w:r>
    </w:p>
  </w:endnote>
  <w:endnote w:type="continuationSeparator" w:id="0">
    <w:p w14:paraId="316168B8" w14:textId="77777777" w:rsidR="00367CAC" w:rsidRDefault="00367CAC" w:rsidP="00AF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E52F" w14:textId="77777777" w:rsidR="00367CAC" w:rsidRDefault="00367CAC" w:rsidP="00AF58A3">
      <w:pPr>
        <w:spacing w:after="0" w:line="240" w:lineRule="auto"/>
      </w:pPr>
      <w:r>
        <w:separator/>
      </w:r>
    </w:p>
  </w:footnote>
  <w:footnote w:type="continuationSeparator" w:id="0">
    <w:p w14:paraId="65522233" w14:textId="77777777" w:rsidR="00367CAC" w:rsidRDefault="00367CAC" w:rsidP="00AF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D29A0"/>
    <w:multiLevelType w:val="hybridMultilevel"/>
    <w:tmpl w:val="A2227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957160"/>
    <w:multiLevelType w:val="hybridMultilevel"/>
    <w:tmpl w:val="F57AF338"/>
    <w:lvl w:ilvl="0" w:tplc="B87AA106">
      <w:numFmt w:val="bullet"/>
      <w:lvlText w:val="-"/>
      <w:lvlJc w:val="left"/>
      <w:pPr>
        <w:ind w:left="720" w:hanging="360"/>
      </w:pPr>
      <w:rPr>
        <w:rFonts w:ascii="Calibri" w:eastAsiaTheme="minorHAnsi" w:hAnsi="Calibri" w:cstheme="minorBid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59"/>
    <w:rsid w:val="00002BAD"/>
    <w:rsid w:val="00007EC3"/>
    <w:rsid w:val="00027475"/>
    <w:rsid w:val="00081E8E"/>
    <w:rsid w:val="00091709"/>
    <w:rsid w:val="00091BBE"/>
    <w:rsid w:val="000A796F"/>
    <w:rsid w:val="000C30D1"/>
    <w:rsid w:val="000C7FFD"/>
    <w:rsid w:val="000D26F4"/>
    <w:rsid w:val="000F3A1F"/>
    <w:rsid w:val="00136438"/>
    <w:rsid w:val="00143465"/>
    <w:rsid w:val="00160CDC"/>
    <w:rsid w:val="001753EE"/>
    <w:rsid w:val="001770B6"/>
    <w:rsid w:val="001F5588"/>
    <w:rsid w:val="001F6AEC"/>
    <w:rsid w:val="002028D2"/>
    <w:rsid w:val="0028659A"/>
    <w:rsid w:val="00295954"/>
    <w:rsid w:val="002B7966"/>
    <w:rsid w:val="002E1156"/>
    <w:rsid w:val="002E3400"/>
    <w:rsid w:val="002F0AF2"/>
    <w:rsid w:val="00334E80"/>
    <w:rsid w:val="00336FE6"/>
    <w:rsid w:val="00367CAC"/>
    <w:rsid w:val="003816F6"/>
    <w:rsid w:val="003A2CEC"/>
    <w:rsid w:val="003B6ED1"/>
    <w:rsid w:val="003E6F30"/>
    <w:rsid w:val="004068AB"/>
    <w:rsid w:val="004416EB"/>
    <w:rsid w:val="004457FD"/>
    <w:rsid w:val="004B5881"/>
    <w:rsid w:val="004C47C7"/>
    <w:rsid w:val="004E4099"/>
    <w:rsid w:val="004E46DA"/>
    <w:rsid w:val="00503264"/>
    <w:rsid w:val="005706BA"/>
    <w:rsid w:val="00590E04"/>
    <w:rsid w:val="00594673"/>
    <w:rsid w:val="005974C4"/>
    <w:rsid w:val="005A0B49"/>
    <w:rsid w:val="005B555B"/>
    <w:rsid w:val="005C0632"/>
    <w:rsid w:val="005C3C43"/>
    <w:rsid w:val="005D1745"/>
    <w:rsid w:val="005D7B1F"/>
    <w:rsid w:val="00614259"/>
    <w:rsid w:val="00631A18"/>
    <w:rsid w:val="00650995"/>
    <w:rsid w:val="00684B94"/>
    <w:rsid w:val="006B1A21"/>
    <w:rsid w:val="006E1F00"/>
    <w:rsid w:val="006E5651"/>
    <w:rsid w:val="00702097"/>
    <w:rsid w:val="00722E24"/>
    <w:rsid w:val="00732809"/>
    <w:rsid w:val="0077055E"/>
    <w:rsid w:val="00780214"/>
    <w:rsid w:val="007821BC"/>
    <w:rsid w:val="00786052"/>
    <w:rsid w:val="0079153D"/>
    <w:rsid w:val="00800C88"/>
    <w:rsid w:val="00824DA6"/>
    <w:rsid w:val="00853E84"/>
    <w:rsid w:val="008C3432"/>
    <w:rsid w:val="008C3D8E"/>
    <w:rsid w:val="008E2394"/>
    <w:rsid w:val="008F69B4"/>
    <w:rsid w:val="00931026"/>
    <w:rsid w:val="00937C78"/>
    <w:rsid w:val="00971F7E"/>
    <w:rsid w:val="009C0944"/>
    <w:rsid w:val="00A06EE5"/>
    <w:rsid w:val="00A3619B"/>
    <w:rsid w:val="00A403E2"/>
    <w:rsid w:val="00A41A77"/>
    <w:rsid w:val="00A5353D"/>
    <w:rsid w:val="00A55D38"/>
    <w:rsid w:val="00A70BE5"/>
    <w:rsid w:val="00A9720F"/>
    <w:rsid w:val="00AA191E"/>
    <w:rsid w:val="00AA5AF3"/>
    <w:rsid w:val="00AB192F"/>
    <w:rsid w:val="00AB247C"/>
    <w:rsid w:val="00AE0046"/>
    <w:rsid w:val="00AE2AC3"/>
    <w:rsid w:val="00AF58A3"/>
    <w:rsid w:val="00B25A2F"/>
    <w:rsid w:val="00B4112B"/>
    <w:rsid w:val="00B5551E"/>
    <w:rsid w:val="00B72D43"/>
    <w:rsid w:val="00B86291"/>
    <w:rsid w:val="00B87F7C"/>
    <w:rsid w:val="00BA73A7"/>
    <w:rsid w:val="00BC17FD"/>
    <w:rsid w:val="00BD0631"/>
    <w:rsid w:val="00BD2276"/>
    <w:rsid w:val="00BD2EF6"/>
    <w:rsid w:val="00BD3C50"/>
    <w:rsid w:val="00BD6601"/>
    <w:rsid w:val="00BF4AE0"/>
    <w:rsid w:val="00C51F87"/>
    <w:rsid w:val="00C934A6"/>
    <w:rsid w:val="00CA5839"/>
    <w:rsid w:val="00CF0DAD"/>
    <w:rsid w:val="00CF2AB8"/>
    <w:rsid w:val="00D15E9B"/>
    <w:rsid w:val="00D20E41"/>
    <w:rsid w:val="00D35D82"/>
    <w:rsid w:val="00D57840"/>
    <w:rsid w:val="00D71117"/>
    <w:rsid w:val="00D76910"/>
    <w:rsid w:val="00D8030A"/>
    <w:rsid w:val="00D95056"/>
    <w:rsid w:val="00DA7CCC"/>
    <w:rsid w:val="00DC06B0"/>
    <w:rsid w:val="00DE2DB0"/>
    <w:rsid w:val="00DE7FF7"/>
    <w:rsid w:val="00DF6063"/>
    <w:rsid w:val="00E21381"/>
    <w:rsid w:val="00E306B5"/>
    <w:rsid w:val="00E52632"/>
    <w:rsid w:val="00E6260E"/>
    <w:rsid w:val="00E91212"/>
    <w:rsid w:val="00EC0801"/>
    <w:rsid w:val="00ED27D0"/>
    <w:rsid w:val="00EF23AD"/>
    <w:rsid w:val="00F24D2B"/>
    <w:rsid w:val="00F31FEB"/>
    <w:rsid w:val="00F428CF"/>
    <w:rsid w:val="00F5356B"/>
    <w:rsid w:val="00F541DE"/>
    <w:rsid w:val="00F55D99"/>
    <w:rsid w:val="00F56E4B"/>
    <w:rsid w:val="00F66AF6"/>
    <w:rsid w:val="00FD4B0A"/>
    <w:rsid w:val="00FD66D8"/>
    <w:rsid w:val="00FE4EEF"/>
    <w:rsid w:val="00FE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0744"/>
  <w15:docId w15:val="{72054403-1906-42AD-92AC-6FBD94EC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1E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59"/>
    <w:pPr>
      <w:spacing w:after="0" w:line="240" w:lineRule="auto"/>
      <w:ind w:left="720"/>
    </w:pPr>
    <w:rPr>
      <w:rFonts w:ascii="Calibri" w:hAnsi="Calibri" w:cs="Times New Roman"/>
    </w:rPr>
  </w:style>
  <w:style w:type="paragraph" w:styleId="NormalWeb">
    <w:name w:val="Normal (Web)"/>
    <w:basedOn w:val="Normal"/>
    <w:uiPriority w:val="99"/>
    <w:unhideWhenUsed/>
    <w:rsid w:val="00091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91BBE"/>
  </w:style>
  <w:style w:type="character" w:styleId="Hyperlink">
    <w:name w:val="Hyperlink"/>
    <w:basedOn w:val="DefaultParagraphFont"/>
    <w:uiPriority w:val="99"/>
    <w:unhideWhenUsed/>
    <w:rsid w:val="00091BBE"/>
    <w:rPr>
      <w:color w:val="0000FF"/>
      <w:u w:val="single"/>
    </w:rPr>
  </w:style>
  <w:style w:type="character" w:customStyle="1" w:styleId="Heading3Char">
    <w:name w:val="Heading 3 Char"/>
    <w:basedOn w:val="DefaultParagraphFont"/>
    <w:link w:val="Heading3"/>
    <w:uiPriority w:val="9"/>
    <w:rsid w:val="00081E8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85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84"/>
    <w:rPr>
      <w:rFonts w:ascii="Tahoma" w:hAnsi="Tahoma" w:cs="Tahoma"/>
      <w:sz w:val="16"/>
      <w:szCs w:val="16"/>
    </w:rPr>
  </w:style>
  <w:style w:type="character" w:styleId="CommentReference">
    <w:name w:val="annotation reference"/>
    <w:basedOn w:val="DefaultParagraphFont"/>
    <w:uiPriority w:val="99"/>
    <w:semiHidden/>
    <w:unhideWhenUsed/>
    <w:rsid w:val="00702097"/>
    <w:rPr>
      <w:sz w:val="16"/>
      <w:szCs w:val="16"/>
    </w:rPr>
  </w:style>
  <w:style w:type="paragraph" w:styleId="CommentText">
    <w:name w:val="annotation text"/>
    <w:basedOn w:val="Normal"/>
    <w:link w:val="CommentTextChar"/>
    <w:uiPriority w:val="99"/>
    <w:semiHidden/>
    <w:unhideWhenUsed/>
    <w:rsid w:val="00702097"/>
    <w:pPr>
      <w:spacing w:line="240" w:lineRule="auto"/>
    </w:pPr>
    <w:rPr>
      <w:sz w:val="20"/>
      <w:szCs w:val="20"/>
    </w:rPr>
  </w:style>
  <w:style w:type="character" w:customStyle="1" w:styleId="CommentTextChar">
    <w:name w:val="Comment Text Char"/>
    <w:basedOn w:val="DefaultParagraphFont"/>
    <w:link w:val="CommentText"/>
    <w:uiPriority w:val="99"/>
    <w:semiHidden/>
    <w:rsid w:val="00702097"/>
    <w:rPr>
      <w:sz w:val="20"/>
      <w:szCs w:val="20"/>
    </w:rPr>
  </w:style>
  <w:style w:type="paragraph" w:styleId="CommentSubject">
    <w:name w:val="annotation subject"/>
    <w:basedOn w:val="CommentText"/>
    <w:next w:val="CommentText"/>
    <w:link w:val="CommentSubjectChar"/>
    <w:uiPriority w:val="99"/>
    <w:semiHidden/>
    <w:unhideWhenUsed/>
    <w:rsid w:val="00702097"/>
    <w:rPr>
      <w:b/>
      <w:bCs/>
    </w:rPr>
  </w:style>
  <w:style w:type="character" w:customStyle="1" w:styleId="CommentSubjectChar">
    <w:name w:val="Comment Subject Char"/>
    <w:basedOn w:val="CommentTextChar"/>
    <w:link w:val="CommentSubject"/>
    <w:uiPriority w:val="99"/>
    <w:semiHidden/>
    <w:rsid w:val="00702097"/>
    <w:rPr>
      <w:b/>
      <w:bCs/>
      <w:sz w:val="20"/>
      <w:szCs w:val="20"/>
    </w:rPr>
  </w:style>
  <w:style w:type="character" w:customStyle="1" w:styleId="apple-style-span">
    <w:name w:val="apple-style-span"/>
    <w:rsid w:val="003B6ED1"/>
  </w:style>
  <w:style w:type="character" w:customStyle="1" w:styleId="UnresolvedMention1">
    <w:name w:val="Unresolved Mention1"/>
    <w:basedOn w:val="DefaultParagraphFont"/>
    <w:uiPriority w:val="99"/>
    <w:semiHidden/>
    <w:unhideWhenUsed/>
    <w:rsid w:val="00BD0631"/>
    <w:rPr>
      <w:color w:val="605E5C"/>
      <w:shd w:val="clear" w:color="auto" w:fill="E1DFDD"/>
    </w:rPr>
  </w:style>
  <w:style w:type="character" w:customStyle="1" w:styleId="NichtaufgelsteErwhnung1">
    <w:name w:val="Nicht aufgelöste Erwähnung1"/>
    <w:basedOn w:val="DefaultParagraphFont"/>
    <w:uiPriority w:val="99"/>
    <w:rsid w:val="00D57840"/>
    <w:rPr>
      <w:color w:val="605E5C"/>
      <w:shd w:val="clear" w:color="auto" w:fill="E1DFDD"/>
    </w:rPr>
  </w:style>
  <w:style w:type="paragraph" w:styleId="Header">
    <w:name w:val="header"/>
    <w:basedOn w:val="Normal"/>
    <w:link w:val="HeaderChar"/>
    <w:uiPriority w:val="99"/>
    <w:unhideWhenUsed/>
    <w:rsid w:val="00AF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A3"/>
  </w:style>
  <w:style w:type="paragraph" w:styleId="Footer">
    <w:name w:val="footer"/>
    <w:basedOn w:val="Normal"/>
    <w:link w:val="FooterChar"/>
    <w:uiPriority w:val="99"/>
    <w:unhideWhenUsed/>
    <w:rsid w:val="00AF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A3"/>
  </w:style>
  <w:style w:type="character" w:styleId="FollowedHyperlink">
    <w:name w:val="FollowedHyperlink"/>
    <w:basedOn w:val="DefaultParagraphFont"/>
    <w:uiPriority w:val="99"/>
    <w:semiHidden/>
    <w:unhideWhenUsed/>
    <w:rsid w:val="00F24D2B"/>
    <w:rPr>
      <w:color w:val="800080" w:themeColor="followedHyperlink"/>
      <w:u w:val="single"/>
    </w:rPr>
  </w:style>
  <w:style w:type="paragraph" w:styleId="Revision">
    <w:name w:val="Revision"/>
    <w:hidden/>
    <w:uiPriority w:val="99"/>
    <w:semiHidden/>
    <w:rsid w:val="00594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7919">
      <w:bodyDiv w:val="1"/>
      <w:marLeft w:val="0"/>
      <w:marRight w:val="0"/>
      <w:marTop w:val="0"/>
      <w:marBottom w:val="0"/>
      <w:divBdr>
        <w:top w:val="none" w:sz="0" w:space="0" w:color="auto"/>
        <w:left w:val="none" w:sz="0" w:space="0" w:color="auto"/>
        <w:bottom w:val="none" w:sz="0" w:space="0" w:color="auto"/>
        <w:right w:val="none" w:sz="0" w:space="0" w:color="auto"/>
      </w:divBdr>
    </w:div>
    <w:div w:id="99447410">
      <w:bodyDiv w:val="1"/>
      <w:marLeft w:val="0"/>
      <w:marRight w:val="0"/>
      <w:marTop w:val="0"/>
      <w:marBottom w:val="0"/>
      <w:divBdr>
        <w:top w:val="none" w:sz="0" w:space="0" w:color="auto"/>
        <w:left w:val="none" w:sz="0" w:space="0" w:color="auto"/>
        <w:bottom w:val="none" w:sz="0" w:space="0" w:color="auto"/>
        <w:right w:val="none" w:sz="0" w:space="0" w:color="auto"/>
      </w:divBdr>
    </w:div>
    <w:div w:id="352079675">
      <w:bodyDiv w:val="1"/>
      <w:marLeft w:val="0"/>
      <w:marRight w:val="0"/>
      <w:marTop w:val="0"/>
      <w:marBottom w:val="0"/>
      <w:divBdr>
        <w:top w:val="none" w:sz="0" w:space="0" w:color="auto"/>
        <w:left w:val="none" w:sz="0" w:space="0" w:color="auto"/>
        <w:bottom w:val="none" w:sz="0" w:space="0" w:color="auto"/>
        <w:right w:val="none" w:sz="0" w:space="0" w:color="auto"/>
      </w:divBdr>
    </w:div>
    <w:div w:id="482355669">
      <w:bodyDiv w:val="1"/>
      <w:marLeft w:val="0"/>
      <w:marRight w:val="0"/>
      <w:marTop w:val="0"/>
      <w:marBottom w:val="0"/>
      <w:divBdr>
        <w:top w:val="none" w:sz="0" w:space="0" w:color="auto"/>
        <w:left w:val="none" w:sz="0" w:space="0" w:color="auto"/>
        <w:bottom w:val="none" w:sz="0" w:space="0" w:color="auto"/>
        <w:right w:val="none" w:sz="0" w:space="0" w:color="auto"/>
      </w:divBdr>
    </w:div>
    <w:div w:id="678848071">
      <w:bodyDiv w:val="1"/>
      <w:marLeft w:val="0"/>
      <w:marRight w:val="0"/>
      <w:marTop w:val="0"/>
      <w:marBottom w:val="0"/>
      <w:divBdr>
        <w:top w:val="none" w:sz="0" w:space="0" w:color="auto"/>
        <w:left w:val="none" w:sz="0" w:space="0" w:color="auto"/>
        <w:bottom w:val="none" w:sz="0" w:space="0" w:color="auto"/>
        <w:right w:val="none" w:sz="0" w:space="0" w:color="auto"/>
      </w:divBdr>
    </w:div>
    <w:div w:id="728113702">
      <w:bodyDiv w:val="1"/>
      <w:marLeft w:val="0"/>
      <w:marRight w:val="0"/>
      <w:marTop w:val="0"/>
      <w:marBottom w:val="0"/>
      <w:divBdr>
        <w:top w:val="none" w:sz="0" w:space="0" w:color="auto"/>
        <w:left w:val="none" w:sz="0" w:space="0" w:color="auto"/>
        <w:bottom w:val="none" w:sz="0" w:space="0" w:color="auto"/>
        <w:right w:val="none" w:sz="0" w:space="0" w:color="auto"/>
      </w:divBdr>
    </w:div>
    <w:div w:id="828592170">
      <w:bodyDiv w:val="1"/>
      <w:marLeft w:val="0"/>
      <w:marRight w:val="0"/>
      <w:marTop w:val="0"/>
      <w:marBottom w:val="0"/>
      <w:divBdr>
        <w:top w:val="none" w:sz="0" w:space="0" w:color="auto"/>
        <w:left w:val="none" w:sz="0" w:space="0" w:color="auto"/>
        <w:bottom w:val="none" w:sz="0" w:space="0" w:color="auto"/>
        <w:right w:val="none" w:sz="0" w:space="0" w:color="auto"/>
      </w:divBdr>
    </w:div>
    <w:div w:id="15197817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899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tung-Xperience.de" TargetMode="External"/><Relationship Id="rId18" Type="http://schemas.openxmlformats.org/officeDocument/2006/relationships/image" Target="media/image3.png"/><Relationship Id="rId26" Type="http://schemas.openxmlformats.org/officeDocument/2006/relationships/hyperlink" Target="mailto:oliver.berrow@wildwoodpr.com" TargetMode="External"/><Relationship Id="rId3" Type="http://schemas.openxmlformats.org/officeDocument/2006/relationships/styles" Target="styles.xml"/><Relationship Id="rId21" Type="http://schemas.openxmlformats.org/officeDocument/2006/relationships/hyperlink" Target="https://www.instagram.com/schloesserlandsachsen/" TargetMode="External"/><Relationship Id="rId7" Type="http://schemas.openxmlformats.org/officeDocument/2006/relationships/endnotes" Target="endnotes.xml"/><Relationship Id="rId12" Type="http://schemas.openxmlformats.org/officeDocument/2006/relationships/hyperlink" Target="https://www.linkedin.com/company/6425616?trk=tyah&amp;trkInfo=clickedVertical%3Acompany%2Cidx%3A2-1-2%2CtarId%3A1428581877520%2Ctas%3Atempest+lighting" TargetMode="External"/><Relationship Id="rId17" Type="http://schemas.openxmlformats.org/officeDocument/2006/relationships/hyperlink" Target="https://de-de.facebook.com/pg/Schloesserland.Sachsen/posts/" TargetMode="External"/><Relationship Id="rId25" Type="http://schemas.openxmlformats.org/officeDocument/2006/relationships/hyperlink" Target="https://www.matec-dresden.de/" TargetMode="External"/><Relationship Id="rId2" Type="http://schemas.openxmlformats.org/officeDocument/2006/relationships/numbering" Target="numbering.xml"/><Relationship Id="rId16" Type="http://schemas.openxmlformats.org/officeDocument/2006/relationships/hyperlink" Target="https://www.facebook.com/dresdenxperienc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empest_News" TargetMode="External"/><Relationship Id="rId24" Type="http://schemas.openxmlformats.org/officeDocument/2006/relationships/hyperlink" Target="http://www.planbs.ne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tamschick.com/" TargetMode="External"/><Relationship Id="rId28" Type="http://schemas.openxmlformats.org/officeDocument/2006/relationships/theme" Target="theme/theme1.xml"/><Relationship Id="rId10" Type="http://schemas.openxmlformats.org/officeDocument/2006/relationships/hyperlink" Target="http://tempest.biz/" TargetMode="External"/><Relationship Id="rId19" Type="http://schemas.openxmlformats.org/officeDocument/2006/relationships/hyperlink" Target="https://www.youtube.com/user/Schloesserland/featured" TargetMode="External"/><Relationship Id="rId4" Type="http://schemas.openxmlformats.org/officeDocument/2006/relationships/settings" Target="settings.xml"/><Relationship Id="rId9" Type="http://schemas.openxmlformats.org/officeDocument/2006/relationships/hyperlink" Target="http://www.festung-xperience.de/" TargetMode="External"/><Relationship Id="rId14" Type="http://schemas.openxmlformats.org/officeDocument/2006/relationships/hyperlink" Target="http://www.schloesserland-sachsen.de" TargetMode="External"/><Relationship Id="rId22" Type="http://schemas.openxmlformats.org/officeDocument/2006/relationships/hyperlink" Target="https://www.instagram.com/dresdenxperi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9EE2-D551-4678-AF3C-EA6F8E37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Grierson</dc:creator>
  <cp:lastModifiedBy>Oliver Berrow</cp:lastModifiedBy>
  <cp:revision>2</cp:revision>
  <dcterms:created xsi:type="dcterms:W3CDTF">2020-01-23T12:28:00Z</dcterms:created>
  <dcterms:modified xsi:type="dcterms:W3CDTF">2020-01-23T12:28:00Z</dcterms:modified>
</cp:coreProperties>
</file>